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10A58085" w:rsidR="003269D4" w:rsidRPr="002275AC" w:rsidRDefault="00287407" w:rsidP="000A2C12">
      <w:pPr>
        <w:pStyle w:val="Kop4"/>
      </w:pPr>
      <w:r w:rsidRPr="002275AC">
        <w:t xml:space="preserve">Praktijkbeoordeling </w:t>
      </w:r>
      <w:r w:rsidR="00295CCD" w:rsidRPr="002275AC">
        <w:t>IB-</w:t>
      </w:r>
      <w:r w:rsidR="003269D4" w:rsidRPr="002275AC">
        <w:t>Treinbeveiliging</w:t>
      </w:r>
      <w:r w:rsidR="00676BEB">
        <w:t>:</w:t>
      </w:r>
      <w:r w:rsidR="006E5CFC" w:rsidRPr="002275AC">
        <w:t xml:space="preserve"> VKTT </w:t>
      </w:r>
      <w:r w:rsidR="007A6613">
        <w:t>4</w:t>
      </w:r>
    </w:p>
    <w:p w14:paraId="3B6CD44A" w14:textId="6B914E15"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w:t>
      </w:r>
      <w:r w:rsidR="007A6613">
        <w:rPr>
          <w:rFonts w:asciiTheme="minorHAnsi" w:hAnsiTheme="minorHAnsi" w:cstheme="minorHAnsi"/>
          <w:bCs/>
          <w:szCs w:val="22"/>
        </w:rPr>
        <w:t>4</w:t>
      </w:r>
      <w:r w:rsidRPr="007772D7">
        <w:rPr>
          <w:rFonts w:asciiTheme="minorHAnsi" w:hAnsiTheme="minorHAnsi" w:cstheme="minorHAnsi"/>
          <w:bCs/>
          <w:szCs w:val="22"/>
        </w:rPr>
        <w:t xml:space="preserve">: </w:t>
      </w:r>
      <w:r w:rsidR="00424BE9">
        <w:rPr>
          <w:rFonts w:asciiTheme="minorHAnsi" w:hAnsiTheme="minorHAnsi" w:cstheme="minorHAnsi"/>
          <w:bCs/>
          <w:szCs w:val="22"/>
        </w:rPr>
        <w:t>Beveiligingsinstallaties secundair collationeren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CD4D6F">
        <w:rPr>
          <w:rFonts w:asciiTheme="minorHAnsi" w:hAnsiTheme="minorHAnsi" w:cstheme="minorHAnsi"/>
          <w:bCs/>
          <w:szCs w:val="22"/>
        </w:rPr>
        <w:t>3.0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55D24FB5" w14:textId="77777777" w:rsidTr="002275AC">
        <w:trPr>
          <w:trHeight w:val="199"/>
        </w:trPr>
        <w:tc>
          <w:tcPr>
            <w:tcW w:w="282" w:type="dxa"/>
            <w:gridSpan w:val="2"/>
            <w:tcBorders>
              <w:left w:val="single" w:sz="4" w:space="0" w:color="auto"/>
              <w:right w:val="nil"/>
            </w:tcBorders>
          </w:tcPr>
          <w:p w14:paraId="6DBD55F8" w14:textId="77777777" w:rsidR="00D73880" w:rsidRPr="004B75A6" w:rsidRDefault="00D73880" w:rsidP="00D25892">
            <w:pPr>
              <w:rPr>
                <w:rFonts w:asciiTheme="minorHAnsi" w:hAnsiTheme="minorHAnsi" w:cstheme="minorHAnsi"/>
                <w:szCs w:val="22"/>
              </w:rPr>
            </w:pPr>
          </w:p>
        </w:tc>
        <w:tc>
          <w:tcPr>
            <w:tcW w:w="2289" w:type="dxa"/>
            <w:gridSpan w:val="2"/>
            <w:tcBorders>
              <w:left w:val="nil"/>
              <w:right w:val="nil"/>
            </w:tcBorders>
          </w:tcPr>
          <w:p w14:paraId="7F822FD8" w14:textId="77777777" w:rsidR="00D73880" w:rsidRDefault="00D73880" w:rsidP="00D25892">
            <w:pPr>
              <w:rPr>
                <w:rFonts w:asciiTheme="minorHAnsi" w:hAnsiTheme="minorHAnsi" w:cstheme="minorHAnsi"/>
                <w:szCs w:val="22"/>
              </w:rPr>
            </w:pPr>
          </w:p>
          <w:p w14:paraId="1397EE60" w14:textId="10090A85" w:rsidR="00D73880" w:rsidRDefault="00D73880" w:rsidP="00D25892">
            <w:pPr>
              <w:rPr>
                <w:rFonts w:asciiTheme="minorHAnsi" w:hAnsiTheme="minorHAnsi" w:cstheme="minorHAnsi"/>
                <w:szCs w:val="22"/>
              </w:rPr>
            </w:pPr>
            <w:r>
              <w:rPr>
                <w:rFonts w:asciiTheme="minorHAnsi" w:hAnsiTheme="minorHAnsi" w:cstheme="minorHAnsi"/>
                <w:szCs w:val="22"/>
              </w:rPr>
              <w:lastRenderedPageBreak/>
              <w:t>Datum:</w:t>
            </w:r>
          </w:p>
        </w:tc>
        <w:tc>
          <w:tcPr>
            <w:tcW w:w="2669" w:type="dxa"/>
            <w:tcBorders>
              <w:top w:val="dotted" w:sz="4" w:space="0" w:color="auto"/>
              <w:left w:val="nil"/>
              <w:bottom w:val="dotted" w:sz="4" w:space="0" w:color="auto"/>
              <w:right w:val="nil"/>
            </w:tcBorders>
          </w:tcPr>
          <w:p w14:paraId="46A0A647" w14:textId="77777777" w:rsidR="00D73880" w:rsidRPr="004B75A6" w:rsidRDefault="00D73880" w:rsidP="00D25892">
            <w:pPr>
              <w:rPr>
                <w:rFonts w:asciiTheme="minorHAnsi" w:hAnsiTheme="minorHAnsi" w:cstheme="minorHAnsi"/>
                <w:szCs w:val="22"/>
              </w:rPr>
            </w:pPr>
          </w:p>
        </w:tc>
        <w:tc>
          <w:tcPr>
            <w:tcW w:w="694" w:type="dxa"/>
            <w:tcBorders>
              <w:left w:val="nil"/>
              <w:right w:val="single" w:sz="4" w:space="0" w:color="auto"/>
            </w:tcBorders>
          </w:tcPr>
          <w:p w14:paraId="1C17BD9F" w14:textId="77777777" w:rsidR="00D73880" w:rsidRPr="004B75A6" w:rsidRDefault="00D73880"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41FDFA18" w:rsidR="009A6E67" w:rsidRPr="00142225" w:rsidRDefault="009A6E67" w:rsidP="00C35FF0">
      <w:pPr>
        <w:pStyle w:val="Plattetekst"/>
        <w:numPr>
          <w:ilvl w:val="0"/>
          <w:numId w:val="6"/>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CD4D6F">
        <w:rPr>
          <w:rFonts w:asciiTheme="minorHAnsi" w:hAnsiTheme="minorHAnsi" w:cstheme="minorHAnsi"/>
          <w:bCs/>
          <w:sz w:val="22"/>
          <w:szCs w:val="22"/>
        </w:rPr>
        <w:t>3.0</w:t>
      </w:r>
      <w:r w:rsidRPr="00142225">
        <w:rPr>
          <w:rFonts w:asciiTheme="minorHAnsi" w:hAnsiTheme="minorHAnsi" w:cstheme="minorHAnsi"/>
          <w:bCs/>
          <w:sz w:val="22"/>
          <w:szCs w:val="22"/>
        </w:rPr>
        <w:t>;</w:t>
      </w:r>
    </w:p>
    <w:p w14:paraId="3857FAAE" w14:textId="37B2A2C1" w:rsidR="009A6E67" w:rsidRPr="00142225" w:rsidRDefault="009A6E67" w:rsidP="00C35FF0">
      <w:pPr>
        <w:pStyle w:val="Plattetekst"/>
        <w:numPr>
          <w:ilvl w:val="0"/>
          <w:numId w:val="6"/>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CD4D6F">
        <w:rPr>
          <w:rFonts w:asciiTheme="minorHAnsi" w:hAnsiTheme="minorHAnsi" w:cstheme="minorHAnsi"/>
          <w:bCs/>
          <w:sz w:val="22"/>
          <w:szCs w:val="22"/>
        </w:rPr>
        <w:t>3.0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2686075C"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424BE9">
        <w:rPr>
          <w:rFonts w:asciiTheme="minorHAnsi" w:hAnsiTheme="minorHAnsi" w:cstheme="minorHAnsi"/>
          <w:b/>
          <w:sz w:val="26"/>
          <w:szCs w:val="26"/>
        </w:rPr>
        <w:t>Beveiligingsinstallaties secundair collationeren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02FF6C5A" w14:textId="77777777" w:rsidTr="006B6FEB">
        <w:trPr>
          <w:cantSplit/>
          <w:trHeight w:val="567"/>
        </w:trPr>
        <w:tc>
          <w:tcPr>
            <w:tcW w:w="454" w:type="dxa"/>
            <w:shd w:val="clear" w:color="auto" w:fill="FFFFFF"/>
            <w:vAlign w:val="center"/>
          </w:tcPr>
          <w:p w14:paraId="4D54E426" w14:textId="1DC1391A"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3</w:t>
            </w:r>
            <w:r w:rsidR="006B6FEB">
              <w:rPr>
                <w:rFonts w:asciiTheme="minorHAnsi" w:hAnsiTheme="minorHAnsi" w:cstheme="minorHAnsi"/>
                <w:szCs w:val="22"/>
              </w:rPr>
              <w:t>a</w:t>
            </w:r>
          </w:p>
        </w:tc>
        <w:tc>
          <w:tcPr>
            <w:tcW w:w="6799" w:type="dxa"/>
            <w:shd w:val="clear" w:color="auto" w:fill="FFFFFF"/>
            <w:vAlign w:val="center"/>
          </w:tcPr>
          <w:p w14:paraId="250113B5" w14:textId="3633479F" w:rsidR="00E65952" w:rsidRPr="0083698C" w:rsidRDefault="006B6FEB" w:rsidP="002275AC">
            <w:pPr>
              <w:pStyle w:val="bullets"/>
              <w:numPr>
                <w:ilvl w:val="0"/>
                <w:numId w:val="0"/>
              </w:numPr>
              <w:spacing w:line="240" w:lineRule="auto"/>
              <w:ind w:left="45"/>
              <w:rPr>
                <w:rFonts w:asciiTheme="minorHAnsi" w:hAnsiTheme="minorHAnsi" w:cstheme="minorHAnsi"/>
                <w:sz w:val="22"/>
                <w:szCs w:val="22"/>
              </w:rPr>
            </w:pPr>
            <w:r>
              <w:rPr>
                <w:rFonts w:asciiTheme="minorHAnsi" w:hAnsiTheme="minorHAnsi" w:cstheme="minorHAnsi"/>
                <w:sz w:val="22"/>
                <w:szCs w:val="22"/>
              </w:rPr>
              <w:t>Kent de principes van de beveiligingslogica</w:t>
            </w:r>
          </w:p>
        </w:tc>
        <w:tc>
          <w:tcPr>
            <w:tcW w:w="567" w:type="dxa"/>
            <w:shd w:val="clear" w:color="auto" w:fill="FFFFFF"/>
            <w:vAlign w:val="center"/>
          </w:tcPr>
          <w:p w14:paraId="6808F7BE" w14:textId="7C187A60"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573044BE" w14:textId="6F89FCE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1CA1073" w14:textId="2B36C756"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FE60D67" w14:textId="15384835" w:rsidR="00E65952" w:rsidRPr="004B75A6" w:rsidRDefault="00E65952" w:rsidP="002275AC">
            <w:pPr>
              <w:rPr>
                <w:rFonts w:asciiTheme="minorHAnsi" w:hAnsiTheme="minorHAnsi" w:cstheme="minorHAnsi"/>
                <w:b/>
                <w:szCs w:val="22"/>
              </w:rPr>
            </w:pPr>
          </w:p>
        </w:tc>
      </w:tr>
      <w:tr w:rsidR="00AB7635" w:rsidRPr="00B36256" w14:paraId="3AE80584" w14:textId="77777777" w:rsidTr="006B6FEB">
        <w:trPr>
          <w:cantSplit/>
          <w:trHeight w:val="567"/>
        </w:trPr>
        <w:tc>
          <w:tcPr>
            <w:tcW w:w="454" w:type="dxa"/>
            <w:shd w:val="clear" w:color="auto" w:fill="FFFFFF"/>
            <w:vAlign w:val="center"/>
          </w:tcPr>
          <w:p w14:paraId="14417CAB" w14:textId="5DC01AA6" w:rsidR="00AB7635" w:rsidRDefault="00AB7635" w:rsidP="00AB7635">
            <w:pPr>
              <w:jc w:val="center"/>
              <w:rPr>
                <w:rFonts w:asciiTheme="minorHAnsi" w:hAnsiTheme="minorHAnsi" w:cstheme="minorHAnsi"/>
                <w:szCs w:val="22"/>
              </w:rPr>
            </w:pPr>
            <w:r>
              <w:rPr>
                <w:rFonts w:asciiTheme="minorHAnsi" w:hAnsiTheme="minorHAnsi" w:cstheme="minorHAnsi"/>
                <w:szCs w:val="22"/>
              </w:rPr>
              <w:t>4a</w:t>
            </w:r>
          </w:p>
        </w:tc>
        <w:tc>
          <w:tcPr>
            <w:tcW w:w="6799" w:type="dxa"/>
            <w:shd w:val="clear" w:color="auto" w:fill="FFFFFF"/>
            <w:vAlign w:val="center"/>
          </w:tcPr>
          <w:p w14:paraId="2F586A03" w14:textId="2DCB28B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treindetectiesystemen</w:t>
            </w:r>
          </w:p>
        </w:tc>
        <w:tc>
          <w:tcPr>
            <w:tcW w:w="567" w:type="dxa"/>
            <w:shd w:val="clear" w:color="auto" w:fill="FFFFFF"/>
            <w:vAlign w:val="center"/>
          </w:tcPr>
          <w:p w14:paraId="6DE7D04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2E0FCD"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F212DC7"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6E5D9FA" w14:textId="77777777" w:rsidR="00AB7635" w:rsidRPr="004B75A6" w:rsidRDefault="00AB7635" w:rsidP="00AB7635">
            <w:pPr>
              <w:rPr>
                <w:rFonts w:asciiTheme="minorHAnsi" w:hAnsiTheme="minorHAnsi" w:cstheme="minorHAnsi"/>
                <w:b/>
                <w:szCs w:val="22"/>
              </w:rPr>
            </w:pPr>
          </w:p>
        </w:tc>
      </w:tr>
      <w:tr w:rsidR="00AB7635" w:rsidRPr="00B36256" w14:paraId="6390C9B0" w14:textId="77777777" w:rsidTr="006B6FEB">
        <w:trPr>
          <w:cantSplit/>
          <w:trHeight w:val="567"/>
        </w:trPr>
        <w:tc>
          <w:tcPr>
            <w:tcW w:w="454" w:type="dxa"/>
            <w:shd w:val="clear" w:color="auto" w:fill="FFFFFF"/>
            <w:vAlign w:val="center"/>
          </w:tcPr>
          <w:p w14:paraId="64CCBECC" w14:textId="22BD7EF7" w:rsidR="00AB7635" w:rsidRDefault="00AB7635" w:rsidP="00AB7635">
            <w:pPr>
              <w:jc w:val="center"/>
              <w:rPr>
                <w:rFonts w:asciiTheme="minorHAnsi" w:hAnsiTheme="minorHAnsi" w:cstheme="minorHAnsi"/>
                <w:szCs w:val="22"/>
              </w:rPr>
            </w:pPr>
            <w:r>
              <w:rPr>
                <w:rFonts w:asciiTheme="minorHAnsi" w:hAnsiTheme="minorHAnsi" w:cstheme="minorHAnsi"/>
                <w:szCs w:val="22"/>
              </w:rPr>
              <w:t>5a</w:t>
            </w:r>
          </w:p>
        </w:tc>
        <w:tc>
          <w:tcPr>
            <w:tcW w:w="6799" w:type="dxa"/>
            <w:shd w:val="clear" w:color="auto" w:fill="FFFFFF"/>
            <w:vAlign w:val="center"/>
          </w:tcPr>
          <w:p w14:paraId="1DC073AD" w14:textId="5ABC9C1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treinbeïnvloedingssystemen</w:t>
            </w:r>
          </w:p>
        </w:tc>
        <w:tc>
          <w:tcPr>
            <w:tcW w:w="567" w:type="dxa"/>
            <w:shd w:val="clear" w:color="auto" w:fill="FFFFFF"/>
            <w:vAlign w:val="center"/>
          </w:tcPr>
          <w:p w14:paraId="7B2265F9"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AEEF2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5F198202"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09D74A5" w14:textId="77777777" w:rsidR="00AB7635" w:rsidRPr="004B75A6" w:rsidRDefault="00AB7635" w:rsidP="00AB7635">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6F0BB6BB" w:rsidR="003E5ACF" w:rsidRDefault="00F04C77">
      <w:pPr>
        <w:pStyle w:val="Kop1"/>
      </w:pPr>
      <w:r>
        <w:t>Beheersing taak</w:t>
      </w:r>
      <w:r w:rsidR="00282449">
        <w:t>elementen</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687"/>
        <w:gridCol w:w="6685"/>
        <w:gridCol w:w="567"/>
        <w:gridCol w:w="567"/>
        <w:gridCol w:w="567"/>
        <w:gridCol w:w="590"/>
      </w:tblGrid>
      <w:tr w:rsidR="00AB2E67" w:rsidRPr="007008E6" w14:paraId="030D52F8" w14:textId="77777777" w:rsidTr="00AB2E67">
        <w:trPr>
          <w:trHeight w:val="259"/>
          <w:tblHeader/>
        </w:trPr>
        <w:tc>
          <w:tcPr>
            <w:tcW w:w="687" w:type="dxa"/>
            <w:shd w:val="clear" w:color="auto" w:fill="F79646" w:themeFill="accent6"/>
          </w:tcPr>
          <w:p w14:paraId="5D5CB640" w14:textId="77777777" w:rsidR="00AB2E67" w:rsidRPr="007008E6" w:rsidRDefault="00AB2E67" w:rsidP="00697394">
            <w:pPr>
              <w:rPr>
                <w:rFonts w:asciiTheme="minorHAnsi" w:hAnsiTheme="minorHAnsi" w:cstheme="minorHAnsi"/>
                <w:b/>
                <w:color w:val="FFFFFF" w:themeColor="background1"/>
                <w:szCs w:val="22"/>
              </w:rPr>
            </w:pPr>
          </w:p>
        </w:tc>
        <w:tc>
          <w:tcPr>
            <w:tcW w:w="6685" w:type="dxa"/>
            <w:shd w:val="clear" w:color="auto" w:fill="F79646" w:themeFill="accent6"/>
          </w:tcPr>
          <w:p w14:paraId="48C89070"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Criteria</w:t>
            </w:r>
          </w:p>
        </w:tc>
        <w:tc>
          <w:tcPr>
            <w:tcW w:w="2291" w:type="dxa"/>
            <w:gridSpan w:val="4"/>
            <w:shd w:val="clear" w:color="auto" w:fill="F79646" w:themeFill="accent6"/>
          </w:tcPr>
          <w:p w14:paraId="5159F4B3"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Beoordelingsmoment</w:t>
            </w:r>
          </w:p>
        </w:tc>
      </w:tr>
      <w:tr w:rsidR="00AB2E67" w:rsidRPr="007008E6" w14:paraId="5B9581BE" w14:textId="77777777" w:rsidTr="00AB2E67">
        <w:trPr>
          <w:trHeight w:val="259"/>
          <w:tblHeader/>
        </w:trPr>
        <w:tc>
          <w:tcPr>
            <w:tcW w:w="687" w:type="dxa"/>
            <w:shd w:val="clear" w:color="auto" w:fill="F79646" w:themeFill="accent6"/>
          </w:tcPr>
          <w:p w14:paraId="3134A2B3" w14:textId="77777777" w:rsidR="00AB2E67" w:rsidRPr="007008E6" w:rsidRDefault="00AB2E67" w:rsidP="00697394">
            <w:pPr>
              <w:rPr>
                <w:rFonts w:asciiTheme="minorHAnsi" w:hAnsiTheme="minorHAnsi" w:cstheme="minorHAnsi"/>
                <w:b/>
                <w:color w:val="FFFFFF" w:themeColor="background1"/>
                <w:szCs w:val="22"/>
              </w:rPr>
            </w:pPr>
          </w:p>
        </w:tc>
        <w:tc>
          <w:tcPr>
            <w:tcW w:w="6685" w:type="dxa"/>
            <w:shd w:val="clear" w:color="auto" w:fill="F79646" w:themeFill="accent6"/>
          </w:tcPr>
          <w:p w14:paraId="4B52861E" w14:textId="77777777" w:rsidR="00AB2E67" w:rsidRPr="007008E6" w:rsidRDefault="00AB2E67" w:rsidP="00697394">
            <w:pPr>
              <w:rPr>
                <w:rFonts w:asciiTheme="minorHAnsi" w:eastAsia="EUAlbertina-Regular-Identity-H" w:hAnsiTheme="minorHAnsi" w:cstheme="minorHAnsi"/>
                <w:i/>
                <w:iCs/>
                <w:color w:val="FFFFFF" w:themeColor="background1"/>
                <w:szCs w:val="22"/>
              </w:rPr>
            </w:pPr>
            <w:r w:rsidRPr="007008E6">
              <w:rPr>
                <w:rFonts w:asciiTheme="minorHAnsi" w:eastAsia="EUAlbertina-Regular-Identity-H" w:hAnsiTheme="minorHAnsi" w:cstheme="minorHAnsi"/>
                <w:i/>
                <w:iCs/>
                <w:color w:val="FFFFFF" w:themeColor="background1"/>
                <w:szCs w:val="22"/>
              </w:rPr>
              <w:t>(aantal beoordelingsmomenten naar expertinzicht van praktijkbeoordelaar)</w:t>
            </w:r>
          </w:p>
        </w:tc>
        <w:tc>
          <w:tcPr>
            <w:tcW w:w="567" w:type="dxa"/>
            <w:shd w:val="clear" w:color="auto" w:fill="F79646" w:themeFill="accent6"/>
          </w:tcPr>
          <w:p w14:paraId="37F01C9E"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1</w:t>
            </w:r>
          </w:p>
        </w:tc>
        <w:tc>
          <w:tcPr>
            <w:tcW w:w="567" w:type="dxa"/>
            <w:shd w:val="clear" w:color="auto" w:fill="F79646" w:themeFill="accent6"/>
          </w:tcPr>
          <w:p w14:paraId="1186AC92"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2</w:t>
            </w:r>
          </w:p>
        </w:tc>
        <w:tc>
          <w:tcPr>
            <w:tcW w:w="567" w:type="dxa"/>
            <w:shd w:val="clear" w:color="auto" w:fill="F79646" w:themeFill="accent6"/>
          </w:tcPr>
          <w:p w14:paraId="76972857"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3</w:t>
            </w:r>
          </w:p>
        </w:tc>
        <w:tc>
          <w:tcPr>
            <w:tcW w:w="590" w:type="dxa"/>
            <w:shd w:val="clear" w:color="auto" w:fill="F79646" w:themeFill="accent6"/>
          </w:tcPr>
          <w:p w14:paraId="1FF38080" w14:textId="77777777" w:rsidR="00AB2E67" w:rsidRPr="007008E6" w:rsidRDefault="00AB2E67" w:rsidP="00697394">
            <w:pPr>
              <w:rPr>
                <w:rFonts w:asciiTheme="minorHAnsi" w:eastAsia="EUAlbertina-Regular-Identity-H" w:hAnsiTheme="minorHAnsi" w:cstheme="minorHAnsi"/>
                <w:b/>
                <w:color w:val="FFFFFF" w:themeColor="background1"/>
                <w:szCs w:val="22"/>
              </w:rPr>
            </w:pPr>
            <w:r w:rsidRPr="007008E6">
              <w:rPr>
                <w:rFonts w:asciiTheme="minorHAnsi" w:eastAsia="EUAlbertina-Regular-Identity-H" w:hAnsiTheme="minorHAnsi" w:cstheme="minorHAnsi"/>
                <w:b/>
                <w:color w:val="FFFFFF" w:themeColor="background1"/>
                <w:szCs w:val="22"/>
              </w:rPr>
              <w:t>4</w:t>
            </w:r>
          </w:p>
        </w:tc>
      </w:tr>
      <w:tr w:rsidR="00AB2E67" w:rsidRPr="007008E6" w14:paraId="4F63C44F" w14:textId="77777777" w:rsidTr="00AB2E67">
        <w:trPr>
          <w:trHeight w:val="165"/>
        </w:trPr>
        <w:tc>
          <w:tcPr>
            <w:tcW w:w="9663" w:type="dxa"/>
            <w:gridSpan w:val="6"/>
            <w:shd w:val="clear" w:color="auto" w:fill="D9D9D9" w:themeFill="background1" w:themeFillShade="D9"/>
          </w:tcPr>
          <w:p w14:paraId="7644FB25" w14:textId="77B1A8FC" w:rsidR="00AB2E67" w:rsidRPr="007008E6" w:rsidRDefault="00AB2E67" w:rsidP="00697394">
            <w:pPr>
              <w:rPr>
                <w:rFonts w:asciiTheme="minorHAnsi" w:hAnsiTheme="minorHAnsi" w:cstheme="minorHAnsi"/>
                <w:szCs w:val="22"/>
              </w:rPr>
            </w:pPr>
            <w:r w:rsidRPr="007008E6">
              <w:rPr>
                <w:rFonts w:asciiTheme="minorHAnsi" w:hAnsiTheme="minorHAnsi" w:cstheme="minorHAnsi"/>
                <w:b/>
                <w:bCs/>
                <w:szCs w:val="22"/>
              </w:rPr>
              <w:t>De compleetheid van het aangeboden dossier vaststellen</w:t>
            </w:r>
          </w:p>
        </w:tc>
      </w:tr>
      <w:tr w:rsidR="00AB2E67" w:rsidRPr="007008E6" w14:paraId="77C14667" w14:textId="77777777" w:rsidTr="00AB2E67">
        <w:trPr>
          <w:trHeight w:val="165"/>
        </w:trPr>
        <w:tc>
          <w:tcPr>
            <w:tcW w:w="687" w:type="dxa"/>
            <w:shd w:val="clear" w:color="auto" w:fill="FFFFFF"/>
          </w:tcPr>
          <w:p w14:paraId="416EECEE" w14:textId="0480BF9B" w:rsidR="00AB2E67" w:rsidRPr="00C35FF0" w:rsidRDefault="00C35FF0" w:rsidP="00C35FF0">
            <w:pPr>
              <w:rPr>
                <w:rFonts w:asciiTheme="minorHAnsi" w:hAnsiTheme="minorHAnsi" w:cstheme="minorHAnsi"/>
                <w:szCs w:val="22"/>
              </w:rPr>
            </w:pPr>
            <w:r>
              <w:rPr>
                <w:rFonts w:asciiTheme="minorHAnsi" w:hAnsiTheme="minorHAnsi" w:cstheme="minorHAnsi"/>
                <w:szCs w:val="22"/>
              </w:rPr>
              <w:t>1.1</w:t>
            </w:r>
          </w:p>
        </w:tc>
        <w:tc>
          <w:tcPr>
            <w:tcW w:w="6685" w:type="dxa"/>
            <w:shd w:val="clear" w:color="auto" w:fill="FFFFFF"/>
          </w:tcPr>
          <w:p w14:paraId="57844552" w14:textId="77777777" w:rsidR="00AB2E67" w:rsidRPr="007008E6" w:rsidRDefault="00AB2E67" w:rsidP="00697394">
            <w:pPr>
              <w:autoSpaceDE w:val="0"/>
              <w:autoSpaceDN w:val="0"/>
              <w:adjustRightInd w:val="0"/>
              <w:spacing w:line="276" w:lineRule="auto"/>
              <w:rPr>
                <w:rFonts w:asciiTheme="minorHAnsi" w:hAnsiTheme="minorHAnsi" w:cstheme="minorHAnsi"/>
                <w:bCs/>
                <w:szCs w:val="22"/>
              </w:rPr>
            </w:pPr>
            <w:r w:rsidRPr="007008E6">
              <w:rPr>
                <w:rFonts w:asciiTheme="minorHAnsi" w:hAnsiTheme="minorHAnsi" w:cstheme="minorHAnsi"/>
                <w:bCs/>
                <w:szCs w:val="22"/>
              </w:rPr>
              <w:t>Kan de compleetheid van het aangeboden dossier vaststellen ten opzichte van de scope van zijn opdracht.</w:t>
            </w:r>
          </w:p>
          <w:p w14:paraId="086432FC" w14:textId="77777777" w:rsidR="00AB2E67" w:rsidRPr="007008E6" w:rsidRDefault="00AB2E67" w:rsidP="00697394">
            <w:pPr>
              <w:autoSpaceDE w:val="0"/>
              <w:autoSpaceDN w:val="0"/>
              <w:adjustRightInd w:val="0"/>
              <w:spacing w:line="276" w:lineRule="auto"/>
              <w:rPr>
                <w:rFonts w:asciiTheme="minorHAnsi" w:hAnsiTheme="minorHAnsi" w:cstheme="minorHAnsi"/>
                <w:bCs/>
                <w:szCs w:val="22"/>
              </w:rPr>
            </w:pPr>
          </w:p>
          <w:p w14:paraId="07049902" w14:textId="77777777" w:rsidR="00AB2E67" w:rsidRPr="007008E6" w:rsidRDefault="00AB2E67" w:rsidP="00697394">
            <w:pPr>
              <w:autoSpaceDE w:val="0"/>
              <w:snapToGrid w:val="0"/>
              <w:spacing w:line="276" w:lineRule="auto"/>
              <w:rPr>
                <w:rFonts w:asciiTheme="minorHAnsi" w:hAnsiTheme="minorHAnsi" w:cstheme="minorHAnsi"/>
                <w:bCs/>
                <w:szCs w:val="22"/>
              </w:rPr>
            </w:pPr>
            <w:r w:rsidRPr="007008E6">
              <w:rPr>
                <w:rFonts w:asciiTheme="minorHAnsi" w:hAnsiTheme="minorHAnsi" w:cstheme="minorHAnsi"/>
                <w:bCs/>
                <w:szCs w:val="22"/>
              </w:rPr>
              <w:t>Aandachtspunten:</w:t>
            </w:r>
          </w:p>
          <w:p w14:paraId="566EA2B0" w14:textId="77777777" w:rsidR="00AB2E67" w:rsidRPr="007008E6" w:rsidRDefault="00AB2E67" w:rsidP="00C35FF0">
            <w:pPr>
              <w:numPr>
                <w:ilvl w:val="0"/>
                <w:numId w:val="5"/>
              </w:numPr>
              <w:suppressAutoHyphens/>
              <w:autoSpaceDE w:val="0"/>
              <w:spacing w:line="276" w:lineRule="auto"/>
              <w:rPr>
                <w:rFonts w:asciiTheme="minorHAnsi" w:hAnsiTheme="minorHAnsi" w:cstheme="minorHAnsi"/>
                <w:bCs/>
                <w:szCs w:val="22"/>
                <w:shd w:val="clear" w:color="auto" w:fill="FFFF00"/>
              </w:rPr>
            </w:pPr>
            <w:r w:rsidRPr="007008E6">
              <w:rPr>
                <w:rFonts w:asciiTheme="minorHAnsi" w:hAnsiTheme="minorHAnsi" w:cstheme="minorHAnsi"/>
                <w:szCs w:val="22"/>
              </w:rPr>
              <w:t>de juistheid van beschikbaar gestelde documenten controleren aan de hand van de voor het project geldende  versienummering, datum, fasering/faseringsnaam, verwijzingen naar overige documenten (situatietekeningen);</w:t>
            </w:r>
          </w:p>
          <w:p w14:paraId="6D642648" w14:textId="77777777" w:rsidR="00AB2E67" w:rsidRPr="007008E6" w:rsidRDefault="00AB2E67" w:rsidP="00C35FF0">
            <w:pPr>
              <w:numPr>
                <w:ilvl w:val="0"/>
                <w:numId w:val="5"/>
              </w:numPr>
              <w:rPr>
                <w:rFonts w:asciiTheme="minorHAnsi" w:hAnsiTheme="minorHAnsi" w:cstheme="minorHAnsi"/>
                <w:bCs/>
                <w:szCs w:val="22"/>
              </w:rPr>
            </w:pPr>
            <w:r w:rsidRPr="007008E6">
              <w:rPr>
                <w:rFonts w:asciiTheme="minorHAnsi" w:hAnsiTheme="minorHAnsi" w:cstheme="minorHAnsi"/>
                <w:szCs w:val="22"/>
              </w:rPr>
              <w:t>gegeven de opdracht analyseren welke benodigde input ontbreekt.</w:t>
            </w:r>
          </w:p>
        </w:tc>
        <w:tc>
          <w:tcPr>
            <w:tcW w:w="567" w:type="dxa"/>
            <w:shd w:val="clear" w:color="auto" w:fill="FFFFFF"/>
          </w:tcPr>
          <w:p w14:paraId="361D8B06"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266B2A31"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783E5870"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0AD3BB33" w14:textId="77777777" w:rsidR="00AB2E67" w:rsidRPr="007008E6" w:rsidRDefault="00AB2E67" w:rsidP="00697394">
            <w:pPr>
              <w:rPr>
                <w:rFonts w:asciiTheme="minorHAnsi" w:hAnsiTheme="minorHAnsi" w:cstheme="minorHAnsi"/>
                <w:bCs/>
                <w:szCs w:val="22"/>
              </w:rPr>
            </w:pPr>
          </w:p>
        </w:tc>
      </w:tr>
      <w:tr w:rsidR="00AB2E67" w:rsidRPr="007008E6" w14:paraId="33836DFE" w14:textId="77777777" w:rsidTr="00AB2E67">
        <w:trPr>
          <w:trHeight w:val="165"/>
        </w:trPr>
        <w:tc>
          <w:tcPr>
            <w:tcW w:w="9663" w:type="dxa"/>
            <w:gridSpan w:val="6"/>
            <w:shd w:val="clear" w:color="auto" w:fill="D9D9D9" w:themeFill="background1" w:themeFillShade="D9"/>
          </w:tcPr>
          <w:p w14:paraId="4B8474D8" w14:textId="0EC48F6B" w:rsidR="00AB2E67" w:rsidRPr="007008E6" w:rsidRDefault="00AB2E67" w:rsidP="00697394">
            <w:pPr>
              <w:rPr>
                <w:rFonts w:asciiTheme="minorHAnsi" w:hAnsiTheme="minorHAnsi" w:cstheme="minorHAnsi"/>
                <w:bCs/>
                <w:szCs w:val="22"/>
              </w:rPr>
            </w:pPr>
            <w:r w:rsidRPr="007008E6">
              <w:rPr>
                <w:rFonts w:asciiTheme="minorHAnsi" w:hAnsiTheme="minorHAnsi" w:cstheme="minorHAnsi"/>
                <w:b/>
                <w:szCs w:val="22"/>
              </w:rPr>
              <w:t>Het te collationeren gebied geografisch afbakenen</w:t>
            </w:r>
          </w:p>
        </w:tc>
      </w:tr>
      <w:tr w:rsidR="00AB2E67" w:rsidRPr="007008E6" w14:paraId="40BC0EA5" w14:textId="77777777" w:rsidTr="00AB2E67">
        <w:trPr>
          <w:trHeight w:val="165"/>
        </w:trPr>
        <w:tc>
          <w:tcPr>
            <w:tcW w:w="687" w:type="dxa"/>
            <w:shd w:val="clear" w:color="auto" w:fill="FFFFFF"/>
          </w:tcPr>
          <w:p w14:paraId="541F75D9" w14:textId="6195A6BE" w:rsidR="00AB2E67" w:rsidRPr="00C35FF0" w:rsidRDefault="00C35FF0" w:rsidP="00C35FF0">
            <w:pPr>
              <w:rPr>
                <w:rFonts w:asciiTheme="minorHAnsi" w:hAnsiTheme="minorHAnsi" w:cstheme="minorHAnsi"/>
                <w:szCs w:val="22"/>
              </w:rPr>
            </w:pPr>
            <w:r>
              <w:rPr>
                <w:rFonts w:asciiTheme="minorHAnsi" w:hAnsiTheme="minorHAnsi" w:cstheme="minorHAnsi"/>
                <w:szCs w:val="22"/>
              </w:rPr>
              <w:t>2.1</w:t>
            </w:r>
          </w:p>
        </w:tc>
        <w:tc>
          <w:tcPr>
            <w:tcW w:w="6685" w:type="dxa"/>
            <w:shd w:val="clear" w:color="auto" w:fill="FFFFFF"/>
          </w:tcPr>
          <w:p w14:paraId="55F8F819" w14:textId="77777777" w:rsidR="00AB2E67" w:rsidRPr="007008E6" w:rsidRDefault="00AB2E67" w:rsidP="00697394">
            <w:pPr>
              <w:autoSpaceDE w:val="0"/>
              <w:snapToGrid w:val="0"/>
              <w:spacing w:line="276" w:lineRule="auto"/>
              <w:rPr>
                <w:rFonts w:asciiTheme="minorHAnsi" w:hAnsiTheme="minorHAnsi" w:cstheme="minorHAnsi"/>
                <w:szCs w:val="22"/>
              </w:rPr>
            </w:pPr>
            <w:r w:rsidRPr="007008E6">
              <w:rPr>
                <w:rFonts w:asciiTheme="minorHAnsi" w:hAnsiTheme="minorHAnsi" w:cstheme="minorHAnsi"/>
                <w:szCs w:val="22"/>
              </w:rPr>
              <w:t>Kan op basis van input-documenten (</w:t>
            </w:r>
            <w:proofErr w:type="spellStart"/>
            <w:r w:rsidRPr="007008E6">
              <w:rPr>
                <w:rFonts w:asciiTheme="minorHAnsi" w:hAnsiTheme="minorHAnsi" w:cstheme="minorHAnsi"/>
                <w:szCs w:val="22"/>
              </w:rPr>
              <w:t>SvA</w:t>
            </w:r>
            <w:proofErr w:type="spellEnd"/>
            <w:r w:rsidRPr="007008E6">
              <w:rPr>
                <w:rFonts w:asciiTheme="minorHAnsi" w:hAnsiTheme="minorHAnsi" w:cstheme="minorHAnsi"/>
                <w:szCs w:val="22"/>
              </w:rPr>
              <w:t xml:space="preserve">, RVTO en overige) een juiste inschatting maken van de wijzigingen die voor de secundaire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relevant zijn.</w:t>
            </w:r>
          </w:p>
          <w:p w14:paraId="4B52B0FF" w14:textId="77777777" w:rsidR="00AB2E67" w:rsidRPr="007008E6" w:rsidRDefault="00AB2E67" w:rsidP="00697394">
            <w:pPr>
              <w:autoSpaceDE w:val="0"/>
              <w:spacing w:line="276" w:lineRule="auto"/>
              <w:rPr>
                <w:rFonts w:asciiTheme="minorHAnsi" w:hAnsiTheme="minorHAnsi" w:cstheme="minorHAnsi"/>
                <w:szCs w:val="22"/>
              </w:rPr>
            </w:pPr>
            <w:r w:rsidRPr="007008E6">
              <w:rPr>
                <w:rFonts w:asciiTheme="minorHAnsi" w:hAnsiTheme="minorHAnsi" w:cstheme="minorHAnsi"/>
                <w:szCs w:val="22"/>
              </w:rPr>
              <w:t>N.B. dit kan ook betrekking hebben op wijzigingen die buiten het geografisch gedefinieerde gebied zijn gelegen.</w:t>
            </w:r>
          </w:p>
          <w:p w14:paraId="3E5CFF47" w14:textId="77777777" w:rsidR="00AB2E67" w:rsidRPr="007008E6" w:rsidRDefault="00AB2E67" w:rsidP="00697394">
            <w:pPr>
              <w:autoSpaceDE w:val="0"/>
              <w:spacing w:line="276" w:lineRule="auto"/>
              <w:rPr>
                <w:rFonts w:asciiTheme="minorHAnsi" w:hAnsiTheme="minorHAnsi" w:cstheme="minorHAnsi"/>
                <w:szCs w:val="22"/>
              </w:rPr>
            </w:pPr>
          </w:p>
          <w:p w14:paraId="10BA1C11" w14:textId="77777777" w:rsidR="00AB2E67" w:rsidRPr="007008E6" w:rsidRDefault="00AB2E67" w:rsidP="00697394">
            <w:pPr>
              <w:autoSpaceDE w:val="0"/>
              <w:spacing w:line="276" w:lineRule="auto"/>
              <w:rPr>
                <w:rFonts w:asciiTheme="minorHAnsi" w:hAnsiTheme="minorHAnsi" w:cstheme="minorHAnsi"/>
                <w:szCs w:val="22"/>
              </w:rPr>
            </w:pPr>
            <w:r w:rsidRPr="007008E6">
              <w:rPr>
                <w:rFonts w:asciiTheme="minorHAnsi" w:hAnsiTheme="minorHAnsi" w:cstheme="minorHAnsi"/>
                <w:szCs w:val="22"/>
              </w:rPr>
              <w:t>Aandachtspunt:</w:t>
            </w:r>
          </w:p>
          <w:p w14:paraId="4ED36069" w14:textId="77777777" w:rsidR="00AB2E67" w:rsidRPr="007008E6" w:rsidRDefault="00AB2E67" w:rsidP="00C35FF0">
            <w:pPr>
              <w:pStyle w:val="Lijstalinea"/>
              <w:numPr>
                <w:ilvl w:val="0"/>
                <w:numId w:val="9"/>
              </w:numPr>
              <w:ind w:left="357" w:hanging="357"/>
              <w:rPr>
                <w:rFonts w:asciiTheme="minorHAnsi" w:hAnsiTheme="minorHAnsi" w:cstheme="minorHAnsi"/>
                <w:bCs/>
                <w:sz w:val="22"/>
                <w:szCs w:val="22"/>
              </w:rPr>
            </w:pPr>
            <w:r w:rsidRPr="007008E6">
              <w:rPr>
                <w:rFonts w:asciiTheme="minorHAnsi" w:hAnsiTheme="minorHAnsi" w:cstheme="minorHAnsi"/>
                <w:sz w:val="22"/>
                <w:szCs w:val="22"/>
              </w:rPr>
              <w:t>markeren van de wijziging op inputdocumenten (bijvoorbeeld OR-bladen) om een beeld te vormen van de wijziging tussen de voorgaande en de huidige uitgave).</w:t>
            </w:r>
          </w:p>
        </w:tc>
        <w:tc>
          <w:tcPr>
            <w:tcW w:w="567" w:type="dxa"/>
            <w:shd w:val="clear" w:color="auto" w:fill="FFFFFF"/>
          </w:tcPr>
          <w:p w14:paraId="1E268ABE"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47A55265"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2C56CF73"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196131B1" w14:textId="77777777" w:rsidR="00AB2E67" w:rsidRPr="007008E6" w:rsidRDefault="00AB2E67" w:rsidP="00697394">
            <w:pPr>
              <w:rPr>
                <w:rFonts w:asciiTheme="minorHAnsi" w:hAnsiTheme="minorHAnsi" w:cstheme="minorHAnsi"/>
                <w:bCs/>
                <w:szCs w:val="22"/>
              </w:rPr>
            </w:pPr>
          </w:p>
        </w:tc>
      </w:tr>
      <w:tr w:rsidR="00AB2E67" w:rsidRPr="007008E6" w14:paraId="3B6211A8" w14:textId="77777777" w:rsidTr="00AB2E67">
        <w:trPr>
          <w:trHeight w:val="165"/>
        </w:trPr>
        <w:tc>
          <w:tcPr>
            <w:tcW w:w="9663" w:type="dxa"/>
            <w:gridSpan w:val="6"/>
            <w:shd w:val="clear" w:color="auto" w:fill="D9D9D9" w:themeFill="background1" w:themeFillShade="D9"/>
          </w:tcPr>
          <w:p w14:paraId="589731E5" w14:textId="2693E91E" w:rsidR="00AB2E67" w:rsidRPr="007008E6" w:rsidRDefault="00AB2E67" w:rsidP="00697394">
            <w:pPr>
              <w:rPr>
                <w:rFonts w:asciiTheme="minorHAnsi" w:hAnsiTheme="minorHAnsi" w:cstheme="minorHAnsi"/>
                <w:bCs/>
                <w:szCs w:val="22"/>
              </w:rPr>
            </w:pPr>
            <w:r w:rsidRPr="007008E6">
              <w:rPr>
                <w:rFonts w:asciiTheme="minorHAnsi" w:hAnsiTheme="minorHAnsi" w:cstheme="minorHAnsi"/>
                <w:b/>
                <w:szCs w:val="22"/>
              </w:rPr>
              <w:t xml:space="preserve">Verifiëren of de correcties van een eventuele voorafgaande primaire </w:t>
            </w:r>
            <w:proofErr w:type="spellStart"/>
            <w:r w:rsidRPr="007008E6">
              <w:rPr>
                <w:rFonts w:asciiTheme="minorHAnsi" w:hAnsiTheme="minorHAnsi" w:cstheme="minorHAnsi"/>
                <w:b/>
                <w:szCs w:val="22"/>
              </w:rPr>
              <w:t>coll</w:t>
            </w:r>
            <w:proofErr w:type="spellEnd"/>
            <w:r w:rsidRPr="007008E6">
              <w:rPr>
                <w:rFonts w:asciiTheme="minorHAnsi" w:hAnsiTheme="minorHAnsi" w:cstheme="minorHAnsi"/>
                <w:b/>
                <w:szCs w:val="22"/>
              </w:rPr>
              <w:t xml:space="preserve"> zijn overgenomen</w:t>
            </w:r>
          </w:p>
        </w:tc>
      </w:tr>
      <w:tr w:rsidR="00AB2E67" w:rsidRPr="007008E6" w14:paraId="797A41AB" w14:textId="77777777" w:rsidTr="00AB2E67">
        <w:trPr>
          <w:trHeight w:val="165"/>
        </w:trPr>
        <w:tc>
          <w:tcPr>
            <w:tcW w:w="687" w:type="dxa"/>
            <w:shd w:val="clear" w:color="auto" w:fill="FFFFFF"/>
          </w:tcPr>
          <w:p w14:paraId="3C4C3059" w14:textId="3CCD2E3B" w:rsidR="00AB2E67" w:rsidRPr="00C35FF0" w:rsidRDefault="00C35FF0" w:rsidP="00C35FF0">
            <w:pPr>
              <w:rPr>
                <w:rFonts w:asciiTheme="minorHAnsi" w:hAnsiTheme="minorHAnsi" w:cstheme="minorHAnsi"/>
                <w:szCs w:val="22"/>
              </w:rPr>
            </w:pPr>
            <w:r>
              <w:rPr>
                <w:rFonts w:asciiTheme="minorHAnsi" w:hAnsiTheme="minorHAnsi" w:cstheme="minorHAnsi"/>
                <w:szCs w:val="22"/>
              </w:rPr>
              <w:t>3.1</w:t>
            </w:r>
          </w:p>
        </w:tc>
        <w:tc>
          <w:tcPr>
            <w:tcW w:w="6685" w:type="dxa"/>
            <w:shd w:val="clear" w:color="auto" w:fill="FFFFFF"/>
          </w:tcPr>
          <w:p w14:paraId="51E7A9C3" w14:textId="77777777" w:rsidR="00AB2E67" w:rsidRPr="007008E6" w:rsidRDefault="00AB2E67" w:rsidP="00697394">
            <w:pPr>
              <w:autoSpaceDE w:val="0"/>
              <w:snapToGrid w:val="0"/>
              <w:rPr>
                <w:rFonts w:asciiTheme="minorHAnsi" w:hAnsiTheme="minorHAnsi" w:cstheme="minorHAnsi"/>
                <w:szCs w:val="22"/>
              </w:rPr>
            </w:pPr>
            <w:r w:rsidRPr="007008E6">
              <w:rPr>
                <w:rFonts w:asciiTheme="minorHAnsi" w:hAnsiTheme="minorHAnsi" w:cstheme="minorHAnsi"/>
                <w:szCs w:val="22"/>
              </w:rPr>
              <w:t xml:space="preserve">Kan op een gestructureerde wijze correcties van de primaire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verifiëren:</w:t>
            </w:r>
          </w:p>
          <w:p w14:paraId="3F68791A" w14:textId="77777777" w:rsidR="00AB2E67" w:rsidRPr="007008E6" w:rsidRDefault="00AB2E67" w:rsidP="00697394">
            <w:pPr>
              <w:autoSpaceDE w:val="0"/>
              <w:rPr>
                <w:rFonts w:asciiTheme="minorHAnsi" w:hAnsiTheme="minorHAnsi" w:cstheme="minorHAnsi"/>
                <w:szCs w:val="22"/>
              </w:rPr>
            </w:pPr>
          </w:p>
          <w:p w14:paraId="25FABD6D" w14:textId="77777777" w:rsidR="00AB2E67" w:rsidRPr="007008E6" w:rsidRDefault="00AB2E67" w:rsidP="00697394">
            <w:pPr>
              <w:autoSpaceDE w:val="0"/>
              <w:spacing w:line="276" w:lineRule="auto"/>
              <w:rPr>
                <w:rFonts w:asciiTheme="minorHAnsi" w:hAnsiTheme="minorHAnsi" w:cstheme="minorHAnsi"/>
                <w:szCs w:val="22"/>
              </w:rPr>
            </w:pPr>
            <w:r w:rsidRPr="007008E6">
              <w:rPr>
                <w:rFonts w:asciiTheme="minorHAnsi" w:hAnsiTheme="minorHAnsi" w:cstheme="minorHAnsi"/>
                <w:szCs w:val="22"/>
              </w:rPr>
              <w:t>Aandachtpunten:</w:t>
            </w:r>
          </w:p>
          <w:p w14:paraId="1F41D66A" w14:textId="77777777" w:rsidR="00AB2E67" w:rsidRPr="007008E6" w:rsidRDefault="00AB2E67" w:rsidP="00C35FF0">
            <w:pPr>
              <w:numPr>
                <w:ilvl w:val="0"/>
                <w:numId w:val="7"/>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 xml:space="preserve">stand van zaken primaire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w:t>
            </w:r>
          </w:p>
          <w:p w14:paraId="3BCB75DA" w14:textId="77777777" w:rsidR="00AB2E67" w:rsidRPr="007008E6" w:rsidRDefault="00AB2E67" w:rsidP="00C35FF0">
            <w:pPr>
              <w:numPr>
                <w:ilvl w:val="0"/>
                <w:numId w:val="7"/>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 xml:space="preserve">gemarkeerde primaire wijzigingen secuur overnemen op secundaire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(S-Bladen);</w:t>
            </w:r>
          </w:p>
          <w:p w14:paraId="31F21543" w14:textId="77777777" w:rsidR="00AB2E67" w:rsidRDefault="00AB2E67" w:rsidP="00C35FF0">
            <w:pPr>
              <w:numPr>
                <w:ilvl w:val="0"/>
                <w:numId w:val="7"/>
              </w:numPr>
              <w:autoSpaceDE w:val="0"/>
              <w:autoSpaceDN w:val="0"/>
              <w:adjustRightInd w:val="0"/>
              <w:spacing w:line="276" w:lineRule="auto"/>
              <w:rPr>
                <w:rFonts w:asciiTheme="minorHAnsi" w:hAnsiTheme="minorHAnsi" w:cstheme="minorHAnsi"/>
                <w:szCs w:val="22"/>
              </w:rPr>
            </w:pPr>
            <w:r w:rsidRPr="007008E6">
              <w:rPr>
                <w:rFonts w:asciiTheme="minorHAnsi" w:hAnsiTheme="minorHAnsi" w:cstheme="minorHAnsi"/>
                <w:szCs w:val="22"/>
              </w:rPr>
              <w:t xml:space="preserve">opheldering vragen over onduidelijkheden bij primaire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w:t>
            </w:r>
          </w:p>
          <w:p w14:paraId="077501C4" w14:textId="2673578A" w:rsidR="00C35FF0" w:rsidRPr="007008E6" w:rsidRDefault="00C35FF0" w:rsidP="00C35FF0">
            <w:pPr>
              <w:numPr>
                <w:ilvl w:val="0"/>
                <w:numId w:val="7"/>
              </w:numPr>
              <w:autoSpaceDE w:val="0"/>
              <w:autoSpaceDN w:val="0"/>
              <w:adjustRightInd w:val="0"/>
              <w:spacing w:line="276" w:lineRule="auto"/>
              <w:rPr>
                <w:rFonts w:asciiTheme="minorHAnsi" w:hAnsiTheme="minorHAnsi" w:cstheme="minorHAnsi"/>
                <w:szCs w:val="22"/>
              </w:rPr>
            </w:pPr>
          </w:p>
        </w:tc>
        <w:tc>
          <w:tcPr>
            <w:tcW w:w="567" w:type="dxa"/>
            <w:shd w:val="clear" w:color="auto" w:fill="FFFFFF"/>
          </w:tcPr>
          <w:p w14:paraId="2ED18050"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36345B2C"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119A8639"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701BE703" w14:textId="77777777" w:rsidR="00AB2E67" w:rsidRPr="007008E6" w:rsidRDefault="00AB2E67" w:rsidP="00697394">
            <w:pPr>
              <w:rPr>
                <w:rFonts w:asciiTheme="minorHAnsi" w:hAnsiTheme="minorHAnsi" w:cstheme="minorHAnsi"/>
                <w:bCs/>
                <w:szCs w:val="22"/>
              </w:rPr>
            </w:pPr>
          </w:p>
        </w:tc>
      </w:tr>
      <w:tr w:rsidR="00AB2E67" w:rsidRPr="007008E6" w14:paraId="5C27DFE6" w14:textId="77777777" w:rsidTr="00AB2E67">
        <w:trPr>
          <w:trHeight w:val="165"/>
        </w:trPr>
        <w:tc>
          <w:tcPr>
            <w:tcW w:w="9663" w:type="dxa"/>
            <w:gridSpan w:val="6"/>
            <w:shd w:val="clear" w:color="auto" w:fill="D9D9D9" w:themeFill="background1" w:themeFillShade="D9"/>
          </w:tcPr>
          <w:p w14:paraId="7EAA08FD" w14:textId="40EF32FC" w:rsidR="00AB2E67" w:rsidRPr="007008E6" w:rsidRDefault="00AB2E67" w:rsidP="00697394">
            <w:pPr>
              <w:rPr>
                <w:rFonts w:asciiTheme="minorHAnsi" w:hAnsiTheme="minorHAnsi" w:cstheme="minorHAnsi"/>
                <w:bCs/>
                <w:szCs w:val="22"/>
              </w:rPr>
            </w:pPr>
            <w:r w:rsidRPr="007008E6">
              <w:rPr>
                <w:rFonts w:asciiTheme="minorHAnsi" w:hAnsiTheme="minorHAnsi" w:cstheme="minorHAnsi"/>
                <w:b/>
                <w:szCs w:val="22"/>
              </w:rPr>
              <w:t xml:space="preserve">De specifieke aandachtspunten voor de </w:t>
            </w:r>
            <w:proofErr w:type="spellStart"/>
            <w:r w:rsidRPr="007008E6">
              <w:rPr>
                <w:rFonts w:asciiTheme="minorHAnsi" w:hAnsiTheme="minorHAnsi" w:cstheme="minorHAnsi"/>
                <w:b/>
                <w:szCs w:val="22"/>
              </w:rPr>
              <w:t>coll</w:t>
            </w:r>
            <w:proofErr w:type="spellEnd"/>
            <w:r w:rsidRPr="007008E6">
              <w:rPr>
                <w:rFonts w:asciiTheme="minorHAnsi" w:hAnsiTheme="minorHAnsi" w:cstheme="minorHAnsi"/>
                <w:b/>
                <w:szCs w:val="22"/>
              </w:rPr>
              <w:t xml:space="preserve"> vaststellen</w:t>
            </w:r>
          </w:p>
        </w:tc>
      </w:tr>
      <w:tr w:rsidR="00AB2E67" w:rsidRPr="007008E6" w14:paraId="0F56FD16" w14:textId="77777777" w:rsidTr="00AB2E67">
        <w:trPr>
          <w:trHeight w:val="165"/>
        </w:trPr>
        <w:tc>
          <w:tcPr>
            <w:tcW w:w="687" w:type="dxa"/>
            <w:shd w:val="clear" w:color="auto" w:fill="FFFFFF"/>
          </w:tcPr>
          <w:p w14:paraId="00C55C7D" w14:textId="7EBE4A4D" w:rsidR="00AB2E67" w:rsidRPr="00C35FF0" w:rsidRDefault="00C35FF0" w:rsidP="00C35FF0">
            <w:pPr>
              <w:rPr>
                <w:rFonts w:asciiTheme="minorHAnsi" w:hAnsiTheme="minorHAnsi" w:cstheme="minorHAnsi"/>
                <w:szCs w:val="22"/>
              </w:rPr>
            </w:pPr>
            <w:r>
              <w:rPr>
                <w:rFonts w:asciiTheme="minorHAnsi" w:hAnsiTheme="minorHAnsi" w:cstheme="minorHAnsi"/>
                <w:szCs w:val="22"/>
              </w:rPr>
              <w:t>4.1</w:t>
            </w:r>
          </w:p>
        </w:tc>
        <w:tc>
          <w:tcPr>
            <w:tcW w:w="6685" w:type="dxa"/>
            <w:shd w:val="clear" w:color="auto" w:fill="FFFFFF"/>
          </w:tcPr>
          <w:p w14:paraId="2E79EA66" w14:textId="77777777" w:rsidR="00AB2E67" w:rsidRPr="007008E6" w:rsidRDefault="00AB2E67" w:rsidP="00697394">
            <w:pPr>
              <w:autoSpaceDE w:val="0"/>
              <w:snapToGrid w:val="0"/>
              <w:spacing w:line="276" w:lineRule="auto"/>
              <w:rPr>
                <w:rFonts w:asciiTheme="minorHAnsi" w:hAnsiTheme="minorHAnsi" w:cstheme="minorHAnsi"/>
                <w:szCs w:val="22"/>
              </w:rPr>
            </w:pPr>
            <w:r w:rsidRPr="007008E6">
              <w:rPr>
                <w:rFonts w:asciiTheme="minorHAnsi" w:hAnsiTheme="minorHAnsi" w:cstheme="minorHAnsi"/>
                <w:szCs w:val="22"/>
              </w:rPr>
              <w:t>Kan zich een beeld vormen van:</w:t>
            </w:r>
          </w:p>
          <w:p w14:paraId="16220D5F" w14:textId="77777777" w:rsidR="00AB2E67" w:rsidRPr="007008E6" w:rsidRDefault="00AB2E67" w:rsidP="00C35FF0">
            <w:pPr>
              <w:numPr>
                <w:ilvl w:val="0"/>
                <w:numId w:val="10"/>
              </w:numPr>
              <w:suppressAutoHyphens/>
              <w:autoSpaceDE w:val="0"/>
              <w:spacing w:line="276" w:lineRule="auto"/>
              <w:ind w:hanging="473"/>
              <w:rPr>
                <w:rFonts w:asciiTheme="minorHAnsi" w:hAnsiTheme="minorHAnsi" w:cstheme="minorHAnsi"/>
                <w:szCs w:val="22"/>
              </w:rPr>
            </w:pPr>
            <w:r w:rsidRPr="007008E6">
              <w:rPr>
                <w:rFonts w:asciiTheme="minorHAnsi" w:hAnsiTheme="minorHAnsi" w:cstheme="minorHAnsi"/>
                <w:szCs w:val="22"/>
              </w:rPr>
              <w:t xml:space="preserve">de wijziging (bijvoorbeeld: door het maken van een secundair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plan) ;</w:t>
            </w:r>
          </w:p>
          <w:p w14:paraId="3367AAF9" w14:textId="77777777" w:rsidR="00AB2E67" w:rsidRPr="007008E6" w:rsidRDefault="00AB2E67" w:rsidP="00C35FF0">
            <w:pPr>
              <w:numPr>
                <w:ilvl w:val="0"/>
                <w:numId w:val="10"/>
              </w:numPr>
              <w:suppressAutoHyphens/>
              <w:autoSpaceDE w:val="0"/>
              <w:spacing w:line="276" w:lineRule="auto"/>
              <w:ind w:hanging="473"/>
              <w:rPr>
                <w:rFonts w:asciiTheme="minorHAnsi" w:hAnsiTheme="minorHAnsi" w:cstheme="minorHAnsi"/>
                <w:bCs/>
                <w:szCs w:val="22"/>
              </w:rPr>
            </w:pPr>
            <w:r w:rsidRPr="007008E6">
              <w:rPr>
                <w:rFonts w:asciiTheme="minorHAnsi" w:hAnsiTheme="minorHAnsi" w:cstheme="minorHAnsi"/>
                <w:szCs w:val="22"/>
              </w:rPr>
              <w:t>welke type tekeningen/bladen van toepassing zijn;</w:t>
            </w:r>
          </w:p>
          <w:p w14:paraId="2B16F028" w14:textId="77777777" w:rsidR="00AB2E67" w:rsidRPr="007008E6" w:rsidRDefault="00AB2E67" w:rsidP="00C35FF0">
            <w:pPr>
              <w:numPr>
                <w:ilvl w:val="0"/>
                <w:numId w:val="10"/>
              </w:numPr>
              <w:suppressAutoHyphens/>
              <w:autoSpaceDE w:val="0"/>
              <w:spacing w:line="276" w:lineRule="auto"/>
              <w:ind w:hanging="473"/>
              <w:rPr>
                <w:rFonts w:asciiTheme="minorHAnsi" w:hAnsiTheme="minorHAnsi" w:cstheme="minorHAnsi"/>
                <w:bCs/>
                <w:szCs w:val="22"/>
              </w:rPr>
            </w:pPr>
            <w:r w:rsidRPr="007008E6">
              <w:rPr>
                <w:rFonts w:asciiTheme="minorHAnsi" w:hAnsiTheme="minorHAnsi" w:cstheme="minorHAnsi"/>
                <w:szCs w:val="22"/>
              </w:rPr>
              <w:t>welke specifieke bedrijfsvoorschriften van Prorail van toepassing zijn.</w:t>
            </w:r>
          </w:p>
        </w:tc>
        <w:tc>
          <w:tcPr>
            <w:tcW w:w="567" w:type="dxa"/>
            <w:shd w:val="clear" w:color="auto" w:fill="FFFFFF"/>
          </w:tcPr>
          <w:p w14:paraId="2A07FA9F"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0F267DEB"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52B95B87"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2BF92040" w14:textId="77777777" w:rsidR="00AB2E67" w:rsidRPr="007008E6" w:rsidRDefault="00AB2E67" w:rsidP="00697394">
            <w:pPr>
              <w:rPr>
                <w:rFonts w:asciiTheme="minorHAnsi" w:hAnsiTheme="minorHAnsi" w:cstheme="minorHAnsi"/>
                <w:bCs/>
                <w:szCs w:val="22"/>
              </w:rPr>
            </w:pPr>
          </w:p>
        </w:tc>
      </w:tr>
      <w:tr w:rsidR="00AB2E67" w:rsidRPr="007008E6" w14:paraId="6B8152F9" w14:textId="77777777" w:rsidTr="00AB2E67">
        <w:trPr>
          <w:trHeight w:val="165"/>
        </w:trPr>
        <w:tc>
          <w:tcPr>
            <w:tcW w:w="687" w:type="dxa"/>
            <w:shd w:val="clear" w:color="auto" w:fill="FFFFFF"/>
          </w:tcPr>
          <w:p w14:paraId="1737F38F" w14:textId="792905F0" w:rsidR="00AB2E67" w:rsidRPr="00C35FF0" w:rsidRDefault="00C35FF0" w:rsidP="00C35FF0">
            <w:pPr>
              <w:rPr>
                <w:rFonts w:asciiTheme="minorHAnsi" w:hAnsiTheme="minorHAnsi" w:cstheme="minorHAnsi"/>
                <w:szCs w:val="22"/>
              </w:rPr>
            </w:pPr>
            <w:r>
              <w:rPr>
                <w:rFonts w:asciiTheme="minorHAnsi" w:hAnsiTheme="minorHAnsi" w:cstheme="minorHAnsi"/>
                <w:szCs w:val="22"/>
              </w:rPr>
              <w:t>4.2</w:t>
            </w:r>
          </w:p>
        </w:tc>
        <w:tc>
          <w:tcPr>
            <w:tcW w:w="6685" w:type="dxa"/>
            <w:shd w:val="clear" w:color="auto" w:fill="FFFFFF"/>
          </w:tcPr>
          <w:p w14:paraId="58878220" w14:textId="77777777" w:rsidR="00AB2E67" w:rsidRPr="007008E6" w:rsidRDefault="00AB2E67" w:rsidP="00697394">
            <w:pPr>
              <w:rPr>
                <w:rFonts w:asciiTheme="minorHAnsi" w:hAnsiTheme="minorHAnsi" w:cstheme="minorHAnsi"/>
                <w:bCs/>
                <w:szCs w:val="22"/>
              </w:rPr>
            </w:pPr>
            <w:r w:rsidRPr="007008E6">
              <w:rPr>
                <w:rFonts w:asciiTheme="minorHAnsi" w:hAnsiTheme="minorHAnsi" w:cstheme="minorHAnsi"/>
                <w:szCs w:val="22"/>
              </w:rPr>
              <w:t xml:space="preserve">Kan gegeven de aard van de werkzaamheden de elementen voor de secundair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identificeren. Denk aan: voeding, wissels, ATB, afgenomen vermogen door relais-kasten (bijvoorbeeld voor de bepaling van de HS-trafo, stuurafstanden, draaddiameter) .</w:t>
            </w:r>
          </w:p>
        </w:tc>
        <w:tc>
          <w:tcPr>
            <w:tcW w:w="567" w:type="dxa"/>
            <w:shd w:val="clear" w:color="auto" w:fill="FFFFFF"/>
          </w:tcPr>
          <w:p w14:paraId="6197E2E9"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1AE8E3F5"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737DE346"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3F84FA41" w14:textId="77777777" w:rsidR="00AB2E67" w:rsidRPr="007008E6" w:rsidRDefault="00AB2E67" w:rsidP="00697394">
            <w:pPr>
              <w:rPr>
                <w:rFonts w:asciiTheme="minorHAnsi" w:hAnsiTheme="minorHAnsi" w:cstheme="minorHAnsi"/>
                <w:bCs/>
                <w:szCs w:val="22"/>
              </w:rPr>
            </w:pPr>
          </w:p>
        </w:tc>
      </w:tr>
      <w:tr w:rsidR="00AB2E67" w:rsidRPr="007008E6" w14:paraId="2A8C0AA0" w14:textId="77777777" w:rsidTr="00AB2E67">
        <w:trPr>
          <w:trHeight w:val="165"/>
        </w:trPr>
        <w:tc>
          <w:tcPr>
            <w:tcW w:w="9663" w:type="dxa"/>
            <w:gridSpan w:val="6"/>
            <w:shd w:val="clear" w:color="auto" w:fill="D9D9D9" w:themeFill="background1" w:themeFillShade="D9"/>
          </w:tcPr>
          <w:p w14:paraId="5D80A021" w14:textId="7EFE2516" w:rsidR="00AB2E67" w:rsidRPr="007008E6" w:rsidRDefault="00AB2E67" w:rsidP="00697394">
            <w:pPr>
              <w:rPr>
                <w:rFonts w:asciiTheme="minorHAnsi" w:hAnsiTheme="minorHAnsi" w:cstheme="minorHAnsi"/>
                <w:bCs/>
                <w:szCs w:val="22"/>
              </w:rPr>
            </w:pPr>
            <w:r w:rsidRPr="007008E6">
              <w:rPr>
                <w:rFonts w:asciiTheme="minorHAnsi" w:hAnsiTheme="minorHAnsi" w:cstheme="minorHAnsi"/>
                <w:b/>
                <w:szCs w:val="22"/>
              </w:rPr>
              <w:t>De S- en OA- bladen in samenhang met elkaar verifiëren volgens de daarvoor geldende voorschriften. Hierbij wordt geverifieerd dat het ontwerp voldoet aan de eisen met betrekking tot veiligheid, beschikbaarheid, realiseerbaarheid en vormgeving</w:t>
            </w:r>
          </w:p>
        </w:tc>
      </w:tr>
      <w:tr w:rsidR="00AB2E67" w:rsidRPr="007008E6" w14:paraId="32BFAF68" w14:textId="77777777" w:rsidTr="00AB2E67">
        <w:trPr>
          <w:trHeight w:val="165"/>
        </w:trPr>
        <w:tc>
          <w:tcPr>
            <w:tcW w:w="687" w:type="dxa"/>
            <w:shd w:val="clear" w:color="auto" w:fill="FFFFFF"/>
          </w:tcPr>
          <w:p w14:paraId="59806089" w14:textId="19FAC8DF" w:rsidR="00AB2E67" w:rsidRPr="00C35FF0" w:rsidRDefault="00C35FF0" w:rsidP="00C35FF0">
            <w:pPr>
              <w:rPr>
                <w:rFonts w:asciiTheme="minorHAnsi" w:hAnsiTheme="minorHAnsi" w:cstheme="minorHAnsi"/>
                <w:szCs w:val="22"/>
              </w:rPr>
            </w:pPr>
            <w:r>
              <w:rPr>
                <w:rFonts w:asciiTheme="minorHAnsi" w:hAnsiTheme="minorHAnsi" w:cstheme="minorHAnsi"/>
                <w:szCs w:val="22"/>
              </w:rPr>
              <w:t>5.1</w:t>
            </w:r>
          </w:p>
        </w:tc>
        <w:tc>
          <w:tcPr>
            <w:tcW w:w="6685" w:type="dxa"/>
            <w:shd w:val="clear" w:color="auto" w:fill="FFFFFF"/>
          </w:tcPr>
          <w:p w14:paraId="2D043B64" w14:textId="77777777" w:rsidR="00AB2E67" w:rsidRPr="007008E6" w:rsidRDefault="00AB2E67" w:rsidP="00697394">
            <w:pPr>
              <w:autoSpaceDE w:val="0"/>
              <w:snapToGrid w:val="0"/>
              <w:spacing w:line="276" w:lineRule="auto"/>
              <w:rPr>
                <w:rFonts w:asciiTheme="minorHAnsi" w:hAnsiTheme="minorHAnsi" w:cstheme="minorHAnsi"/>
                <w:szCs w:val="22"/>
              </w:rPr>
            </w:pPr>
            <w:r w:rsidRPr="007008E6">
              <w:rPr>
                <w:rFonts w:asciiTheme="minorHAnsi" w:hAnsiTheme="minorHAnsi" w:cstheme="minorHAnsi"/>
                <w:szCs w:val="22"/>
              </w:rPr>
              <w:t xml:space="preserve">Kan tijdens de secundaire </w:t>
            </w:r>
            <w:proofErr w:type="spellStart"/>
            <w:r w:rsidRPr="007008E6">
              <w:rPr>
                <w:rFonts w:asciiTheme="minorHAnsi" w:hAnsiTheme="minorHAnsi" w:cstheme="minorHAnsi"/>
                <w:szCs w:val="22"/>
              </w:rPr>
              <w:t>coll</w:t>
            </w:r>
            <w:proofErr w:type="spellEnd"/>
            <w:r w:rsidRPr="007008E6">
              <w:rPr>
                <w:rFonts w:asciiTheme="minorHAnsi" w:hAnsiTheme="minorHAnsi" w:cstheme="minorHAnsi"/>
                <w:szCs w:val="22"/>
              </w:rPr>
              <w:t xml:space="preserve"> constateren of de S-bladen overeenstemmen met de OA-bladen en de overige relevante bladen uit het tekeningenpakket. </w:t>
            </w:r>
          </w:p>
          <w:p w14:paraId="16673A15" w14:textId="77777777" w:rsidR="00AB2E67" w:rsidRPr="007008E6" w:rsidRDefault="00AB2E67" w:rsidP="00697394">
            <w:pPr>
              <w:autoSpaceDE w:val="0"/>
              <w:spacing w:line="276" w:lineRule="auto"/>
              <w:rPr>
                <w:rFonts w:asciiTheme="minorHAnsi" w:hAnsiTheme="minorHAnsi" w:cstheme="minorHAnsi"/>
                <w:szCs w:val="22"/>
              </w:rPr>
            </w:pPr>
          </w:p>
          <w:p w14:paraId="112BE770" w14:textId="77777777" w:rsidR="00AB2E67" w:rsidRPr="007008E6" w:rsidRDefault="00AB2E67" w:rsidP="00697394">
            <w:pPr>
              <w:autoSpaceDE w:val="0"/>
              <w:spacing w:line="276" w:lineRule="auto"/>
              <w:rPr>
                <w:rFonts w:asciiTheme="minorHAnsi" w:hAnsiTheme="minorHAnsi" w:cstheme="minorHAnsi"/>
                <w:szCs w:val="22"/>
              </w:rPr>
            </w:pPr>
            <w:r w:rsidRPr="007008E6">
              <w:rPr>
                <w:rFonts w:asciiTheme="minorHAnsi" w:hAnsiTheme="minorHAnsi" w:cstheme="minorHAnsi"/>
                <w:szCs w:val="22"/>
              </w:rPr>
              <w:t>Aandachtspunten: kan</w:t>
            </w:r>
            <w:r w:rsidRPr="007008E6">
              <w:rPr>
                <w:rFonts w:asciiTheme="minorHAnsi" w:hAnsiTheme="minorHAnsi" w:cstheme="minorHAnsi"/>
                <w:bCs/>
                <w:szCs w:val="22"/>
              </w:rPr>
              <w:t xml:space="preserve"> controleren of</w:t>
            </w:r>
            <w:r w:rsidRPr="007008E6">
              <w:rPr>
                <w:rFonts w:asciiTheme="minorHAnsi" w:hAnsiTheme="minorHAnsi" w:cstheme="minorHAnsi"/>
                <w:szCs w:val="22"/>
              </w:rPr>
              <w:t>:</w:t>
            </w:r>
          </w:p>
          <w:p w14:paraId="5C5A62D1"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schakelingen volgens voorschrift zijn weergegeven;</w:t>
            </w:r>
          </w:p>
          <w:p w14:paraId="128DCF6F"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juiste apparatuur volgens voorschriften is/wordt gebruikt;</w:t>
            </w:r>
          </w:p>
          <w:p w14:paraId="655B9131"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 xml:space="preserve">klemmen/contacten niet dubbel zijn gebruikt; </w:t>
            </w:r>
          </w:p>
          <w:p w14:paraId="04DDE3AA"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de juiste kabels (naam en type) volgens voorschriften zijn weergegeven;</w:t>
            </w:r>
          </w:p>
          <w:p w14:paraId="4F73A296"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de juiste en vereiste voedingen volgens voorschriften zijn weergegeven;</w:t>
            </w:r>
          </w:p>
          <w:p w14:paraId="22312651" w14:textId="77777777" w:rsidR="00AB2E67" w:rsidRPr="007008E6" w:rsidRDefault="00AB2E67" w:rsidP="00C35FF0">
            <w:pPr>
              <w:numPr>
                <w:ilvl w:val="0"/>
                <w:numId w:val="11"/>
              </w:numPr>
              <w:suppressAutoHyphens/>
              <w:autoSpaceDE w:val="0"/>
              <w:spacing w:line="276" w:lineRule="auto"/>
              <w:rPr>
                <w:rFonts w:asciiTheme="minorHAnsi" w:hAnsiTheme="minorHAnsi" w:cstheme="minorHAnsi"/>
                <w:szCs w:val="22"/>
              </w:rPr>
            </w:pPr>
            <w:r w:rsidRPr="007008E6">
              <w:rPr>
                <w:rFonts w:asciiTheme="minorHAnsi" w:hAnsiTheme="minorHAnsi" w:cstheme="minorHAnsi"/>
                <w:szCs w:val="22"/>
              </w:rPr>
              <w:t>herhaalrelais mogen worden toegepast.</w:t>
            </w:r>
          </w:p>
          <w:p w14:paraId="5297B263" w14:textId="77777777" w:rsidR="00AB2E67" w:rsidRPr="007008E6" w:rsidRDefault="00AB2E67" w:rsidP="00697394">
            <w:pPr>
              <w:autoSpaceDE w:val="0"/>
              <w:spacing w:line="276" w:lineRule="auto"/>
              <w:rPr>
                <w:rFonts w:asciiTheme="minorHAnsi" w:hAnsiTheme="minorHAnsi" w:cstheme="minorHAnsi"/>
                <w:b/>
                <w:bCs/>
                <w:szCs w:val="22"/>
              </w:rPr>
            </w:pPr>
          </w:p>
          <w:p w14:paraId="20A36C50" w14:textId="77777777" w:rsidR="00AB2E67" w:rsidRPr="007008E6" w:rsidRDefault="00AB2E67" w:rsidP="00697394">
            <w:pPr>
              <w:autoSpaceDE w:val="0"/>
              <w:spacing w:line="276" w:lineRule="auto"/>
              <w:rPr>
                <w:rFonts w:asciiTheme="minorHAnsi" w:hAnsiTheme="minorHAnsi" w:cstheme="minorHAnsi"/>
                <w:bCs/>
                <w:szCs w:val="22"/>
              </w:rPr>
            </w:pPr>
            <w:r w:rsidRPr="007008E6">
              <w:rPr>
                <w:rFonts w:asciiTheme="minorHAnsi" w:hAnsiTheme="minorHAnsi" w:cstheme="minorHAnsi"/>
                <w:bCs/>
                <w:szCs w:val="22"/>
              </w:rPr>
              <w:t>Kan vaststellen of de juiste keuzes zijn gemaakt voor:</w:t>
            </w:r>
          </w:p>
          <w:p w14:paraId="387F0591" w14:textId="77777777" w:rsidR="00AB2E67" w:rsidRPr="007008E6" w:rsidRDefault="00AB2E67" w:rsidP="00C35FF0">
            <w:pPr>
              <w:numPr>
                <w:ilvl w:val="0"/>
                <w:numId w:val="12"/>
              </w:numPr>
              <w:suppressAutoHyphens/>
              <w:autoSpaceDE w:val="0"/>
              <w:spacing w:line="276" w:lineRule="auto"/>
              <w:rPr>
                <w:rFonts w:asciiTheme="minorHAnsi" w:hAnsiTheme="minorHAnsi" w:cstheme="minorHAnsi"/>
                <w:bCs/>
                <w:szCs w:val="22"/>
              </w:rPr>
            </w:pPr>
            <w:r w:rsidRPr="007008E6">
              <w:rPr>
                <w:rFonts w:asciiTheme="minorHAnsi" w:hAnsiTheme="minorHAnsi" w:cstheme="minorHAnsi"/>
                <w:szCs w:val="22"/>
              </w:rPr>
              <w:t>gebruik van vrije contacten (tijdsbesparing buitendienststelling);</w:t>
            </w:r>
          </w:p>
          <w:p w14:paraId="1767B523" w14:textId="77777777" w:rsidR="00AB2E67" w:rsidRPr="00C35FF0" w:rsidRDefault="00AB2E67" w:rsidP="00C35FF0">
            <w:pPr>
              <w:numPr>
                <w:ilvl w:val="0"/>
                <w:numId w:val="12"/>
              </w:numPr>
              <w:suppressAutoHyphens/>
              <w:autoSpaceDE w:val="0"/>
              <w:spacing w:line="276" w:lineRule="auto"/>
              <w:rPr>
                <w:rFonts w:asciiTheme="minorHAnsi" w:hAnsiTheme="minorHAnsi" w:cstheme="minorHAnsi"/>
                <w:bCs/>
                <w:szCs w:val="22"/>
              </w:rPr>
            </w:pPr>
            <w:r w:rsidRPr="007008E6">
              <w:rPr>
                <w:rFonts w:asciiTheme="minorHAnsi" w:hAnsiTheme="minorHAnsi" w:cstheme="minorHAnsi"/>
                <w:szCs w:val="22"/>
              </w:rPr>
              <w:t>hergebruik of nieuwe apparatuur.</w:t>
            </w:r>
          </w:p>
          <w:p w14:paraId="16D82D5F" w14:textId="77777777" w:rsidR="00C35FF0" w:rsidRDefault="00C35FF0" w:rsidP="00C35FF0">
            <w:pPr>
              <w:suppressAutoHyphens/>
              <w:autoSpaceDE w:val="0"/>
              <w:spacing w:line="276" w:lineRule="auto"/>
              <w:rPr>
                <w:rFonts w:asciiTheme="minorHAnsi" w:hAnsiTheme="minorHAnsi" w:cstheme="minorHAnsi"/>
                <w:bCs/>
                <w:szCs w:val="22"/>
              </w:rPr>
            </w:pPr>
          </w:p>
          <w:p w14:paraId="11C593EE" w14:textId="77777777" w:rsidR="00C35FF0" w:rsidRDefault="00C35FF0" w:rsidP="00C35FF0">
            <w:pPr>
              <w:suppressAutoHyphens/>
              <w:autoSpaceDE w:val="0"/>
              <w:spacing w:line="276" w:lineRule="auto"/>
              <w:rPr>
                <w:rFonts w:asciiTheme="minorHAnsi" w:hAnsiTheme="minorHAnsi" w:cstheme="minorHAnsi"/>
                <w:bCs/>
                <w:szCs w:val="22"/>
              </w:rPr>
            </w:pPr>
          </w:p>
          <w:p w14:paraId="7C05509B" w14:textId="7E5158B8" w:rsidR="00C35FF0" w:rsidRPr="007008E6" w:rsidRDefault="00C35FF0" w:rsidP="00C35FF0">
            <w:pPr>
              <w:suppressAutoHyphens/>
              <w:autoSpaceDE w:val="0"/>
              <w:spacing w:line="276" w:lineRule="auto"/>
              <w:rPr>
                <w:rFonts w:asciiTheme="minorHAnsi" w:hAnsiTheme="minorHAnsi" w:cstheme="minorHAnsi"/>
                <w:bCs/>
                <w:szCs w:val="22"/>
              </w:rPr>
            </w:pPr>
          </w:p>
        </w:tc>
        <w:tc>
          <w:tcPr>
            <w:tcW w:w="567" w:type="dxa"/>
            <w:shd w:val="clear" w:color="auto" w:fill="FFFFFF"/>
          </w:tcPr>
          <w:p w14:paraId="72F24EB4"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54C24E18"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3D3ACE8D"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1412DD47" w14:textId="77777777" w:rsidR="00AB2E67" w:rsidRPr="007008E6" w:rsidRDefault="00AB2E67" w:rsidP="00697394">
            <w:pPr>
              <w:rPr>
                <w:rFonts w:asciiTheme="minorHAnsi" w:hAnsiTheme="minorHAnsi" w:cstheme="minorHAnsi"/>
                <w:bCs/>
                <w:szCs w:val="22"/>
              </w:rPr>
            </w:pPr>
          </w:p>
        </w:tc>
      </w:tr>
      <w:tr w:rsidR="00AB2E67" w:rsidRPr="007008E6" w14:paraId="7329BBAE" w14:textId="77777777" w:rsidTr="00AB2E67">
        <w:trPr>
          <w:trHeight w:val="165"/>
        </w:trPr>
        <w:tc>
          <w:tcPr>
            <w:tcW w:w="9663" w:type="dxa"/>
            <w:gridSpan w:val="6"/>
            <w:shd w:val="clear" w:color="auto" w:fill="D9D9D9" w:themeFill="background1" w:themeFillShade="D9"/>
          </w:tcPr>
          <w:p w14:paraId="344C6E21" w14:textId="64AF7FA0" w:rsidR="00AB2E67" w:rsidRPr="007008E6" w:rsidRDefault="00AB2E67" w:rsidP="00697394">
            <w:pPr>
              <w:rPr>
                <w:rFonts w:asciiTheme="minorHAnsi" w:hAnsiTheme="minorHAnsi" w:cstheme="minorHAnsi"/>
                <w:bCs/>
                <w:szCs w:val="22"/>
              </w:rPr>
            </w:pPr>
            <w:r w:rsidRPr="007008E6">
              <w:rPr>
                <w:rFonts w:asciiTheme="minorHAnsi" w:hAnsiTheme="minorHAnsi" w:cstheme="minorHAnsi"/>
                <w:b/>
                <w:bCs/>
                <w:szCs w:val="22"/>
              </w:rPr>
              <w:t>Beoordelen van geconstateerde afwijkingen van de voorschriften, die in de specifieke situatie wel acceptabel zijn (PRC00256 ‘Toestemming afwijking’)</w:t>
            </w:r>
          </w:p>
        </w:tc>
      </w:tr>
      <w:tr w:rsidR="00AB2E67" w:rsidRPr="007008E6" w14:paraId="02281C1B" w14:textId="77777777" w:rsidTr="00AB2E67">
        <w:trPr>
          <w:trHeight w:val="165"/>
        </w:trPr>
        <w:tc>
          <w:tcPr>
            <w:tcW w:w="687" w:type="dxa"/>
            <w:shd w:val="clear" w:color="auto" w:fill="FFFFFF"/>
          </w:tcPr>
          <w:p w14:paraId="2311FE4B" w14:textId="2E96D63D" w:rsidR="00AB2E67" w:rsidRPr="00C35FF0" w:rsidRDefault="00C35FF0" w:rsidP="00C35FF0">
            <w:pPr>
              <w:rPr>
                <w:rFonts w:asciiTheme="minorHAnsi" w:hAnsiTheme="minorHAnsi" w:cstheme="minorHAnsi"/>
                <w:szCs w:val="22"/>
              </w:rPr>
            </w:pPr>
            <w:r>
              <w:rPr>
                <w:rFonts w:asciiTheme="minorHAnsi" w:hAnsiTheme="minorHAnsi" w:cstheme="minorHAnsi"/>
                <w:szCs w:val="22"/>
              </w:rPr>
              <w:t>6.1</w:t>
            </w:r>
          </w:p>
        </w:tc>
        <w:tc>
          <w:tcPr>
            <w:tcW w:w="6685" w:type="dxa"/>
            <w:shd w:val="clear" w:color="auto" w:fill="FFFFFF"/>
          </w:tcPr>
          <w:p w14:paraId="0455554C" w14:textId="77777777" w:rsidR="00AB2E67" w:rsidRPr="007008E6" w:rsidRDefault="00AB2E67" w:rsidP="00697394">
            <w:pPr>
              <w:rPr>
                <w:rFonts w:asciiTheme="minorHAnsi" w:hAnsiTheme="minorHAnsi" w:cstheme="minorHAnsi"/>
                <w:bCs/>
                <w:szCs w:val="22"/>
              </w:rPr>
            </w:pPr>
            <w:r w:rsidRPr="007008E6">
              <w:rPr>
                <w:rFonts w:asciiTheme="minorHAnsi" w:hAnsiTheme="minorHAnsi" w:cstheme="minorHAnsi"/>
                <w:szCs w:val="22"/>
              </w:rPr>
              <w:t>Kan bij geconstateerde afwijkingen van de voorschriften in een specifieke situatie, beoordelen of overlegd dient te worden met Prorail over het te volgen proces (bijvoorbeeld starten PRC00256-procedure).</w:t>
            </w:r>
          </w:p>
        </w:tc>
        <w:tc>
          <w:tcPr>
            <w:tcW w:w="567" w:type="dxa"/>
            <w:shd w:val="clear" w:color="auto" w:fill="FFFFFF"/>
          </w:tcPr>
          <w:p w14:paraId="58B5F41D"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5762DC84"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06B2A7F2"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0EE1A949" w14:textId="77777777" w:rsidR="00AB2E67" w:rsidRPr="007008E6" w:rsidRDefault="00AB2E67" w:rsidP="00697394">
            <w:pPr>
              <w:rPr>
                <w:rFonts w:asciiTheme="minorHAnsi" w:hAnsiTheme="minorHAnsi" w:cstheme="minorHAnsi"/>
                <w:bCs/>
                <w:szCs w:val="22"/>
              </w:rPr>
            </w:pPr>
          </w:p>
        </w:tc>
      </w:tr>
      <w:tr w:rsidR="00AB2E67" w:rsidRPr="007008E6" w14:paraId="6FFF2112" w14:textId="77777777" w:rsidTr="00AB2E67">
        <w:trPr>
          <w:trHeight w:val="165"/>
        </w:trPr>
        <w:tc>
          <w:tcPr>
            <w:tcW w:w="687" w:type="dxa"/>
            <w:shd w:val="clear" w:color="auto" w:fill="FFFFFF"/>
          </w:tcPr>
          <w:p w14:paraId="57CAEF54" w14:textId="401A06AC" w:rsidR="00AB2E67" w:rsidRPr="00C35FF0" w:rsidRDefault="00C35FF0" w:rsidP="00C35FF0">
            <w:pPr>
              <w:rPr>
                <w:rFonts w:asciiTheme="minorHAnsi" w:hAnsiTheme="minorHAnsi" w:cstheme="minorHAnsi"/>
                <w:szCs w:val="22"/>
              </w:rPr>
            </w:pPr>
            <w:r>
              <w:rPr>
                <w:rFonts w:asciiTheme="minorHAnsi" w:hAnsiTheme="minorHAnsi" w:cstheme="minorHAnsi"/>
                <w:szCs w:val="22"/>
              </w:rPr>
              <w:t>6.2</w:t>
            </w:r>
          </w:p>
        </w:tc>
        <w:tc>
          <w:tcPr>
            <w:tcW w:w="6685" w:type="dxa"/>
            <w:shd w:val="clear" w:color="auto" w:fill="FFFFFF"/>
          </w:tcPr>
          <w:p w14:paraId="1F4C5A36" w14:textId="77777777" w:rsidR="00AB2E67" w:rsidRPr="007008E6" w:rsidRDefault="00AB2E67" w:rsidP="00697394">
            <w:pPr>
              <w:rPr>
                <w:rFonts w:asciiTheme="minorHAnsi" w:hAnsiTheme="minorHAnsi" w:cstheme="minorHAnsi"/>
                <w:bCs/>
                <w:szCs w:val="22"/>
              </w:rPr>
            </w:pPr>
            <w:r w:rsidRPr="007008E6">
              <w:rPr>
                <w:rFonts w:asciiTheme="minorHAnsi" w:hAnsiTheme="minorHAnsi" w:cstheme="minorHAnsi"/>
                <w:szCs w:val="22"/>
              </w:rPr>
              <w:t>Kan controleren of er al een PRC00256 voor de geconstateerde afwijking opgesteld is.</w:t>
            </w:r>
          </w:p>
        </w:tc>
        <w:tc>
          <w:tcPr>
            <w:tcW w:w="567" w:type="dxa"/>
            <w:shd w:val="clear" w:color="auto" w:fill="FFFFFF"/>
          </w:tcPr>
          <w:p w14:paraId="4F2D9B4A"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23AB3F46"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7BA72EA7"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57B5AEC8" w14:textId="77777777" w:rsidR="00AB2E67" w:rsidRPr="007008E6" w:rsidRDefault="00AB2E67" w:rsidP="00697394">
            <w:pPr>
              <w:rPr>
                <w:rFonts w:asciiTheme="minorHAnsi" w:hAnsiTheme="minorHAnsi" w:cstheme="minorHAnsi"/>
                <w:bCs/>
                <w:szCs w:val="22"/>
              </w:rPr>
            </w:pPr>
          </w:p>
        </w:tc>
      </w:tr>
      <w:tr w:rsidR="00AB2E67" w:rsidRPr="007008E6" w14:paraId="49F9E7A8" w14:textId="77777777" w:rsidTr="00AB2E67">
        <w:trPr>
          <w:trHeight w:val="165"/>
        </w:trPr>
        <w:tc>
          <w:tcPr>
            <w:tcW w:w="687" w:type="dxa"/>
            <w:shd w:val="clear" w:color="auto" w:fill="FFFFFF"/>
          </w:tcPr>
          <w:p w14:paraId="29A49764" w14:textId="19D12301" w:rsidR="00AB2E67" w:rsidRPr="00C35FF0" w:rsidRDefault="00C35FF0" w:rsidP="00C35FF0">
            <w:pPr>
              <w:rPr>
                <w:rFonts w:asciiTheme="minorHAnsi" w:hAnsiTheme="minorHAnsi" w:cstheme="minorHAnsi"/>
                <w:szCs w:val="22"/>
              </w:rPr>
            </w:pPr>
            <w:r>
              <w:rPr>
                <w:rFonts w:asciiTheme="minorHAnsi" w:hAnsiTheme="minorHAnsi" w:cstheme="minorHAnsi"/>
                <w:szCs w:val="22"/>
              </w:rPr>
              <w:t>6.3</w:t>
            </w:r>
          </w:p>
        </w:tc>
        <w:tc>
          <w:tcPr>
            <w:tcW w:w="6685" w:type="dxa"/>
            <w:shd w:val="clear" w:color="auto" w:fill="FFFFFF"/>
          </w:tcPr>
          <w:p w14:paraId="2A50A7E1" w14:textId="77777777" w:rsidR="00AB2E67" w:rsidRPr="007008E6" w:rsidRDefault="00AB2E67" w:rsidP="00697394">
            <w:pPr>
              <w:autoSpaceDE w:val="0"/>
              <w:autoSpaceDN w:val="0"/>
              <w:adjustRightInd w:val="0"/>
              <w:spacing w:line="276" w:lineRule="auto"/>
              <w:rPr>
                <w:rFonts w:asciiTheme="minorHAnsi" w:hAnsiTheme="minorHAnsi" w:cstheme="minorHAnsi"/>
                <w:szCs w:val="22"/>
              </w:rPr>
            </w:pPr>
            <w:r w:rsidRPr="007008E6">
              <w:rPr>
                <w:rFonts w:asciiTheme="minorHAnsi" w:hAnsiTheme="minorHAnsi" w:cstheme="minorHAnsi"/>
                <w:szCs w:val="22"/>
              </w:rPr>
              <w:t xml:space="preserve">Kan in voorkomende gevallen een voorstel doen voor een PRC00256 en kan de risico’s benoemen die een rol spelen in de toepassing van de regels uit de voorschriften en bij het afwijken daarvan. </w:t>
            </w:r>
          </w:p>
          <w:p w14:paraId="73452054" w14:textId="77777777" w:rsidR="00AB2E67" w:rsidRPr="007008E6" w:rsidRDefault="00AB2E67" w:rsidP="00697394">
            <w:pPr>
              <w:autoSpaceDE w:val="0"/>
              <w:autoSpaceDN w:val="0"/>
              <w:adjustRightInd w:val="0"/>
              <w:spacing w:line="276" w:lineRule="auto"/>
              <w:rPr>
                <w:rFonts w:asciiTheme="minorHAnsi" w:hAnsiTheme="minorHAnsi" w:cstheme="minorHAnsi"/>
                <w:szCs w:val="22"/>
              </w:rPr>
            </w:pPr>
          </w:p>
          <w:p w14:paraId="3DF61C32" w14:textId="77777777" w:rsidR="00AB2E67" w:rsidRPr="007008E6" w:rsidRDefault="00AB2E67" w:rsidP="00697394">
            <w:pPr>
              <w:autoSpaceDE w:val="0"/>
              <w:autoSpaceDN w:val="0"/>
              <w:adjustRightInd w:val="0"/>
              <w:spacing w:line="276" w:lineRule="auto"/>
              <w:rPr>
                <w:rFonts w:asciiTheme="minorHAnsi" w:hAnsiTheme="minorHAnsi" w:cstheme="minorHAnsi"/>
                <w:szCs w:val="22"/>
              </w:rPr>
            </w:pPr>
            <w:r w:rsidRPr="007008E6">
              <w:rPr>
                <w:rFonts w:asciiTheme="minorHAnsi" w:hAnsiTheme="minorHAnsi" w:cstheme="minorHAnsi"/>
                <w:szCs w:val="22"/>
              </w:rPr>
              <w:t>Aandachtspunten:</w:t>
            </w:r>
          </w:p>
          <w:p w14:paraId="25A47060" w14:textId="77777777" w:rsidR="00AB2E67" w:rsidRPr="007008E6" w:rsidRDefault="00AB2E67" w:rsidP="00C35FF0">
            <w:pPr>
              <w:numPr>
                <w:ilvl w:val="0"/>
                <w:numId w:val="2"/>
              </w:numPr>
              <w:autoSpaceDE w:val="0"/>
              <w:autoSpaceDN w:val="0"/>
              <w:adjustRightInd w:val="0"/>
              <w:spacing w:line="276" w:lineRule="auto"/>
              <w:rPr>
                <w:rFonts w:asciiTheme="minorHAnsi" w:hAnsiTheme="minorHAnsi" w:cstheme="minorHAnsi"/>
                <w:szCs w:val="22"/>
              </w:rPr>
            </w:pPr>
            <w:r w:rsidRPr="007008E6">
              <w:rPr>
                <w:rFonts w:asciiTheme="minorHAnsi" w:hAnsiTheme="minorHAnsi" w:cstheme="minorHAnsi"/>
                <w:szCs w:val="22"/>
              </w:rPr>
              <w:t>procedure stappen;</w:t>
            </w:r>
          </w:p>
          <w:p w14:paraId="3077CDEB" w14:textId="77777777" w:rsidR="00AB2E67" w:rsidRPr="007008E6" w:rsidRDefault="00AB2E67" w:rsidP="00C35FF0">
            <w:pPr>
              <w:numPr>
                <w:ilvl w:val="0"/>
                <w:numId w:val="8"/>
              </w:numPr>
              <w:autoSpaceDE w:val="0"/>
              <w:autoSpaceDN w:val="0"/>
              <w:adjustRightInd w:val="0"/>
              <w:spacing w:line="276" w:lineRule="auto"/>
              <w:rPr>
                <w:rFonts w:asciiTheme="minorHAnsi" w:hAnsiTheme="minorHAnsi" w:cstheme="minorHAnsi"/>
                <w:bCs/>
                <w:szCs w:val="22"/>
              </w:rPr>
            </w:pPr>
            <w:r w:rsidRPr="007008E6">
              <w:rPr>
                <w:rFonts w:asciiTheme="minorHAnsi" w:hAnsiTheme="minorHAnsi" w:cstheme="minorHAnsi"/>
                <w:szCs w:val="22"/>
              </w:rPr>
              <w:t>gebruik van template/format.</w:t>
            </w:r>
          </w:p>
        </w:tc>
        <w:tc>
          <w:tcPr>
            <w:tcW w:w="567" w:type="dxa"/>
            <w:shd w:val="clear" w:color="auto" w:fill="FFFFFF"/>
          </w:tcPr>
          <w:p w14:paraId="7F238F4D"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123D827F"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5CC40FFC"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68A62C2F" w14:textId="77777777" w:rsidR="00AB2E67" w:rsidRPr="007008E6" w:rsidRDefault="00AB2E67" w:rsidP="00697394">
            <w:pPr>
              <w:rPr>
                <w:rFonts w:asciiTheme="minorHAnsi" w:hAnsiTheme="minorHAnsi" w:cstheme="minorHAnsi"/>
                <w:bCs/>
                <w:szCs w:val="22"/>
              </w:rPr>
            </w:pPr>
          </w:p>
        </w:tc>
      </w:tr>
      <w:tr w:rsidR="00AB2E67" w:rsidRPr="007008E6" w14:paraId="5C126DE4" w14:textId="77777777" w:rsidTr="00AB2E67">
        <w:trPr>
          <w:trHeight w:val="165"/>
        </w:trPr>
        <w:tc>
          <w:tcPr>
            <w:tcW w:w="9663" w:type="dxa"/>
            <w:gridSpan w:val="6"/>
            <w:shd w:val="clear" w:color="auto" w:fill="D9D9D9" w:themeFill="background1" w:themeFillShade="D9"/>
          </w:tcPr>
          <w:p w14:paraId="02D5B877" w14:textId="7E831777" w:rsidR="00AB2E67" w:rsidRPr="007008E6" w:rsidRDefault="00AB2E67" w:rsidP="00697394">
            <w:pPr>
              <w:rPr>
                <w:rFonts w:asciiTheme="minorHAnsi" w:hAnsiTheme="minorHAnsi" w:cstheme="minorHAnsi"/>
                <w:bCs/>
                <w:szCs w:val="22"/>
              </w:rPr>
            </w:pPr>
            <w:r w:rsidRPr="007008E6">
              <w:rPr>
                <w:rFonts w:asciiTheme="minorHAnsi" w:hAnsiTheme="minorHAnsi" w:cstheme="minorHAnsi"/>
                <w:b/>
                <w:bCs/>
                <w:szCs w:val="22"/>
              </w:rPr>
              <w:t>Protocol(deel) invullen en aftekenen</w:t>
            </w:r>
          </w:p>
        </w:tc>
      </w:tr>
      <w:tr w:rsidR="00AB2E67" w:rsidRPr="007008E6" w14:paraId="34BFE9C8" w14:textId="77777777" w:rsidTr="00AB2E67">
        <w:trPr>
          <w:trHeight w:val="165"/>
        </w:trPr>
        <w:tc>
          <w:tcPr>
            <w:tcW w:w="687" w:type="dxa"/>
            <w:shd w:val="clear" w:color="auto" w:fill="FFFFFF"/>
          </w:tcPr>
          <w:p w14:paraId="4A0EBAAB" w14:textId="30E54C86" w:rsidR="00AB2E67" w:rsidRPr="00C35FF0" w:rsidRDefault="00C35FF0" w:rsidP="00C35FF0">
            <w:pPr>
              <w:rPr>
                <w:rFonts w:asciiTheme="minorHAnsi" w:hAnsiTheme="minorHAnsi" w:cstheme="minorHAnsi"/>
                <w:szCs w:val="22"/>
              </w:rPr>
            </w:pPr>
            <w:r>
              <w:rPr>
                <w:rFonts w:asciiTheme="minorHAnsi" w:hAnsiTheme="minorHAnsi" w:cstheme="minorHAnsi"/>
                <w:szCs w:val="22"/>
              </w:rPr>
              <w:t>7.1</w:t>
            </w:r>
          </w:p>
        </w:tc>
        <w:tc>
          <w:tcPr>
            <w:tcW w:w="6685" w:type="dxa"/>
            <w:shd w:val="clear" w:color="auto" w:fill="FFFFFF"/>
          </w:tcPr>
          <w:p w14:paraId="321BFFBF" w14:textId="77777777" w:rsidR="00AB2E67" w:rsidRPr="007008E6" w:rsidRDefault="00AB2E67" w:rsidP="00697394">
            <w:pPr>
              <w:rPr>
                <w:rFonts w:asciiTheme="minorHAnsi" w:hAnsiTheme="minorHAnsi" w:cstheme="minorHAnsi"/>
                <w:bCs/>
                <w:szCs w:val="22"/>
              </w:rPr>
            </w:pPr>
            <w:r w:rsidRPr="007008E6">
              <w:rPr>
                <w:rFonts w:asciiTheme="minorHAnsi" w:hAnsiTheme="minorHAnsi" w:cstheme="minorHAnsi"/>
                <w:szCs w:val="22"/>
              </w:rPr>
              <w:t xml:space="preserve">Kan een protocol opstellen en vastleggen volgens format en bedrijfsspecifieke procedures. </w:t>
            </w:r>
          </w:p>
        </w:tc>
        <w:tc>
          <w:tcPr>
            <w:tcW w:w="567" w:type="dxa"/>
            <w:shd w:val="clear" w:color="auto" w:fill="FFFFFF"/>
          </w:tcPr>
          <w:p w14:paraId="772F231E"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666322D8" w14:textId="77777777" w:rsidR="00AB2E67" w:rsidRPr="007008E6" w:rsidRDefault="00AB2E67" w:rsidP="00697394">
            <w:pPr>
              <w:rPr>
                <w:rFonts w:asciiTheme="minorHAnsi" w:hAnsiTheme="minorHAnsi" w:cstheme="minorHAnsi"/>
                <w:bCs/>
                <w:szCs w:val="22"/>
              </w:rPr>
            </w:pPr>
          </w:p>
        </w:tc>
        <w:tc>
          <w:tcPr>
            <w:tcW w:w="567" w:type="dxa"/>
            <w:shd w:val="clear" w:color="auto" w:fill="FFFFFF"/>
          </w:tcPr>
          <w:p w14:paraId="043C9682" w14:textId="77777777" w:rsidR="00AB2E67" w:rsidRPr="007008E6" w:rsidRDefault="00AB2E67" w:rsidP="00697394">
            <w:pPr>
              <w:rPr>
                <w:rFonts w:asciiTheme="minorHAnsi" w:hAnsiTheme="minorHAnsi" w:cstheme="minorHAnsi"/>
                <w:bCs/>
                <w:szCs w:val="22"/>
              </w:rPr>
            </w:pPr>
          </w:p>
        </w:tc>
        <w:tc>
          <w:tcPr>
            <w:tcW w:w="590" w:type="dxa"/>
            <w:shd w:val="clear" w:color="auto" w:fill="FFFFFF"/>
          </w:tcPr>
          <w:p w14:paraId="2366AB22" w14:textId="77777777" w:rsidR="00AB2E67" w:rsidRPr="007008E6" w:rsidRDefault="00AB2E67" w:rsidP="00697394">
            <w:pPr>
              <w:rPr>
                <w:rFonts w:asciiTheme="minorHAnsi" w:hAnsiTheme="minorHAnsi" w:cstheme="minorHAnsi"/>
                <w:bCs/>
                <w:szCs w:val="22"/>
              </w:rPr>
            </w:pPr>
          </w:p>
        </w:tc>
      </w:tr>
      <w:tr w:rsidR="00AB2E67" w:rsidRPr="004B75A6" w14:paraId="08375EB4" w14:textId="77777777" w:rsidTr="00AB2E67">
        <w:tblPrEx>
          <w:tblCellMar>
            <w:top w:w="57" w:type="dxa"/>
            <w:left w:w="57" w:type="dxa"/>
            <w:bottom w:w="57" w:type="dxa"/>
            <w:right w:w="57" w:type="dxa"/>
          </w:tblCellMar>
        </w:tblPrEx>
        <w:trPr>
          <w:cantSplit/>
        </w:trPr>
        <w:tc>
          <w:tcPr>
            <w:tcW w:w="9663" w:type="dxa"/>
            <w:gridSpan w:val="6"/>
            <w:shd w:val="clear" w:color="auto" w:fill="D9D9D9" w:themeFill="background1" w:themeFillShade="D9"/>
          </w:tcPr>
          <w:p w14:paraId="7E867B5B" w14:textId="77777777" w:rsidR="00AB2E67" w:rsidRPr="004B75A6" w:rsidRDefault="00AB2E67" w:rsidP="00697394">
            <w:pPr>
              <w:rPr>
                <w:rFonts w:asciiTheme="minorHAnsi" w:hAnsiTheme="minorHAnsi" w:cstheme="minorHAnsi"/>
                <w:b/>
                <w:szCs w:val="22"/>
              </w:rPr>
            </w:pPr>
            <w:r>
              <w:rPr>
                <w:rFonts w:asciiTheme="minorHAnsi" w:hAnsiTheme="minorHAnsi" w:cstheme="minorHAnsi"/>
                <w:b/>
                <w:szCs w:val="22"/>
              </w:rPr>
              <w:t>Opmerkingen / toelichting door de praktijkbeoordelaar</w:t>
            </w:r>
          </w:p>
        </w:tc>
      </w:tr>
      <w:tr w:rsidR="00AB2E67" w:rsidRPr="004B75A6" w14:paraId="51A82433" w14:textId="77777777" w:rsidTr="00AB2E67">
        <w:tblPrEx>
          <w:tblCellMar>
            <w:top w:w="57" w:type="dxa"/>
            <w:left w:w="57" w:type="dxa"/>
            <w:bottom w:w="57" w:type="dxa"/>
            <w:right w:w="57" w:type="dxa"/>
          </w:tblCellMar>
        </w:tblPrEx>
        <w:trPr>
          <w:cantSplit/>
          <w:trHeight w:val="1701"/>
        </w:trPr>
        <w:tc>
          <w:tcPr>
            <w:tcW w:w="9663" w:type="dxa"/>
            <w:gridSpan w:val="6"/>
            <w:shd w:val="clear" w:color="auto" w:fill="FFFFFF"/>
          </w:tcPr>
          <w:p w14:paraId="4F38D09E" w14:textId="77777777" w:rsidR="00AB2E67" w:rsidRPr="004B75A6" w:rsidRDefault="00AB2E67" w:rsidP="00697394">
            <w:pPr>
              <w:rPr>
                <w:rFonts w:asciiTheme="minorHAnsi" w:hAnsiTheme="minorHAnsi" w:cstheme="minorHAnsi"/>
                <w:b/>
                <w:szCs w:val="22"/>
              </w:rPr>
            </w:pPr>
          </w:p>
        </w:tc>
      </w:tr>
    </w:tbl>
    <w:p w14:paraId="2F6E16BA" w14:textId="2D6A9B8A" w:rsidR="00AB2E67" w:rsidRDefault="00AB2E67" w:rsidP="00AB2E67"/>
    <w:p w14:paraId="6DDDB8EC" w14:textId="77777777" w:rsidR="00AB2E67" w:rsidRPr="00AB2E67" w:rsidRDefault="00AB2E67" w:rsidP="00AB2E67"/>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CF5AF7" w:rsidRPr="00B36256" w14:paraId="5E2130B7" w14:textId="77777777" w:rsidTr="00A633C7">
        <w:trPr>
          <w:cantSplit/>
          <w:trHeight w:val="567"/>
        </w:trPr>
        <w:tc>
          <w:tcPr>
            <w:tcW w:w="454" w:type="dxa"/>
            <w:shd w:val="clear" w:color="auto" w:fill="FFFFFF"/>
            <w:vAlign w:val="center"/>
          </w:tcPr>
          <w:p w14:paraId="514ED059" w14:textId="4F0196ED" w:rsidR="00142225" w:rsidRPr="00563B7A" w:rsidRDefault="00142225" w:rsidP="00142225">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142225" w:rsidRPr="00563B7A" w:rsidRDefault="00CF5AF7" w:rsidP="00CF5AF7">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0E1ECAD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E590EA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994B187" w14:textId="77777777" w:rsidR="00142225" w:rsidRPr="004B75A6" w:rsidRDefault="00142225" w:rsidP="00142225">
            <w:pPr>
              <w:rPr>
                <w:rFonts w:asciiTheme="minorHAnsi" w:hAnsiTheme="minorHAnsi" w:cstheme="minorHAnsi"/>
                <w:b/>
                <w:szCs w:val="22"/>
              </w:rPr>
            </w:pPr>
          </w:p>
        </w:tc>
      </w:tr>
      <w:tr w:rsidR="00CF5AF7" w:rsidRPr="00B36256" w14:paraId="3E37FEF5" w14:textId="77777777" w:rsidTr="00A633C7">
        <w:trPr>
          <w:cantSplit/>
          <w:trHeight w:val="567"/>
        </w:trPr>
        <w:tc>
          <w:tcPr>
            <w:tcW w:w="454" w:type="dxa"/>
            <w:shd w:val="clear" w:color="auto" w:fill="FFFFFF"/>
            <w:vAlign w:val="center"/>
          </w:tcPr>
          <w:p w14:paraId="044DFB20" w14:textId="24C11447" w:rsidR="00CF5AF7" w:rsidRDefault="00CF5AF7" w:rsidP="00CF5AF7">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6C83BB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AA7418E"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D8AC446" w14:textId="77777777" w:rsidR="00CF5AF7" w:rsidRPr="004B75A6" w:rsidRDefault="00CF5AF7" w:rsidP="00CF5AF7">
            <w:pPr>
              <w:rPr>
                <w:rFonts w:asciiTheme="minorHAnsi" w:hAnsiTheme="minorHAnsi" w:cstheme="minorHAnsi"/>
                <w:b/>
                <w:szCs w:val="22"/>
              </w:rPr>
            </w:pPr>
          </w:p>
        </w:tc>
      </w:tr>
      <w:tr w:rsidR="00CF5AF7" w:rsidRPr="00B36256" w14:paraId="64BCEAEF" w14:textId="77777777" w:rsidTr="00A633C7">
        <w:trPr>
          <w:cantSplit/>
          <w:trHeight w:val="567"/>
        </w:trPr>
        <w:tc>
          <w:tcPr>
            <w:tcW w:w="454" w:type="dxa"/>
            <w:shd w:val="clear" w:color="auto" w:fill="FFFFFF"/>
            <w:vAlign w:val="center"/>
          </w:tcPr>
          <w:p w14:paraId="0ABBF537" w14:textId="1871946A" w:rsidR="00CF5AF7" w:rsidRDefault="00CF5AF7" w:rsidP="00CF5AF7">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E5B7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615BF7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B5FA47A" w14:textId="77777777" w:rsidR="00CF5AF7" w:rsidRPr="004B75A6" w:rsidRDefault="00CF5AF7" w:rsidP="00CF5AF7">
            <w:pPr>
              <w:rPr>
                <w:rFonts w:asciiTheme="minorHAnsi" w:hAnsiTheme="minorHAnsi" w:cstheme="minorHAnsi"/>
                <w:b/>
                <w:szCs w:val="22"/>
              </w:rPr>
            </w:pPr>
          </w:p>
        </w:tc>
      </w:tr>
      <w:tr w:rsidR="00CF5AF7" w:rsidRPr="00B36256" w14:paraId="511362F7" w14:textId="77777777" w:rsidTr="00A633C7">
        <w:trPr>
          <w:cantSplit/>
          <w:trHeight w:val="567"/>
        </w:trPr>
        <w:tc>
          <w:tcPr>
            <w:tcW w:w="454" w:type="dxa"/>
            <w:shd w:val="clear" w:color="auto" w:fill="FFFFFF"/>
            <w:vAlign w:val="center"/>
          </w:tcPr>
          <w:p w14:paraId="444A588D" w14:textId="25B15574" w:rsidR="00CF5AF7" w:rsidRDefault="00CF5AF7" w:rsidP="00CF5AF7">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79637F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8EE05C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E5F7CBA" w14:textId="77777777" w:rsidR="00CF5AF7" w:rsidRPr="004B75A6" w:rsidRDefault="00CF5AF7" w:rsidP="00CF5AF7">
            <w:pPr>
              <w:rPr>
                <w:rFonts w:asciiTheme="minorHAnsi" w:hAnsiTheme="minorHAnsi" w:cstheme="minorHAnsi"/>
                <w:b/>
                <w:szCs w:val="22"/>
              </w:rPr>
            </w:pPr>
          </w:p>
        </w:tc>
      </w:tr>
      <w:tr w:rsidR="00CF5AF7" w:rsidRPr="00B36256" w14:paraId="6425DAC1" w14:textId="77777777" w:rsidTr="00A633C7">
        <w:trPr>
          <w:cantSplit/>
          <w:trHeight w:val="567"/>
        </w:trPr>
        <w:tc>
          <w:tcPr>
            <w:tcW w:w="454" w:type="dxa"/>
            <w:shd w:val="clear" w:color="auto" w:fill="FFFFFF"/>
            <w:vAlign w:val="center"/>
          </w:tcPr>
          <w:p w14:paraId="4D7B3250" w14:textId="53743170" w:rsidR="00CF5AF7" w:rsidRDefault="00CF5AF7" w:rsidP="00CF5AF7">
            <w:pPr>
              <w:jc w:val="center"/>
              <w:rPr>
                <w:rFonts w:asciiTheme="minorHAnsi" w:hAnsiTheme="minorHAnsi" w:cstheme="minorHAnsi"/>
                <w:szCs w:val="22"/>
              </w:rPr>
            </w:pPr>
            <w:r>
              <w:rPr>
                <w:rFonts w:asciiTheme="minorHAnsi" w:hAnsiTheme="minorHAnsi" w:cstheme="minorHAnsi"/>
                <w:szCs w:val="22"/>
              </w:rPr>
              <w:t>5</w:t>
            </w:r>
            <w:r w:rsidR="00AB7635">
              <w:rPr>
                <w:rFonts w:asciiTheme="minorHAnsi" w:hAnsiTheme="minorHAnsi" w:cstheme="minorHAnsi"/>
                <w:szCs w:val="22"/>
              </w:rPr>
              <w:t>.n.1</w:t>
            </w:r>
          </w:p>
        </w:tc>
        <w:tc>
          <w:tcPr>
            <w:tcW w:w="6799" w:type="dxa"/>
            <w:shd w:val="clear" w:color="auto" w:fill="FFFFFF"/>
            <w:vAlign w:val="center"/>
          </w:tcPr>
          <w:p w14:paraId="0A45F72A" w14:textId="76CD87E9" w:rsidR="00CF5AF7" w:rsidRPr="00CF5AF7" w:rsidRDefault="00CF5AF7" w:rsidP="00CF5AF7">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50D077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FE3FDC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88A9E52" w14:textId="77777777" w:rsidR="00CF5AF7" w:rsidRPr="004B75A6" w:rsidRDefault="00CF5AF7" w:rsidP="00CF5AF7">
            <w:pPr>
              <w:rPr>
                <w:rFonts w:asciiTheme="minorHAnsi" w:hAnsiTheme="minorHAnsi" w:cstheme="minorHAnsi"/>
                <w:b/>
                <w:szCs w:val="22"/>
              </w:rPr>
            </w:pPr>
          </w:p>
        </w:tc>
      </w:tr>
      <w:tr w:rsidR="00CF5AF7" w:rsidRPr="00B36256" w14:paraId="765752FF" w14:textId="77777777" w:rsidTr="00A633C7">
        <w:trPr>
          <w:cantSplit/>
          <w:trHeight w:val="567"/>
        </w:trPr>
        <w:tc>
          <w:tcPr>
            <w:tcW w:w="454" w:type="dxa"/>
            <w:shd w:val="clear" w:color="auto" w:fill="FFFFFF"/>
            <w:vAlign w:val="center"/>
          </w:tcPr>
          <w:p w14:paraId="7EFEBEF7" w14:textId="6E30B89B" w:rsidR="00CF5AF7" w:rsidRDefault="00AB7635" w:rsidP="00CF5AF7">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CF5AF7" w:rsidRPr="00CF5AF7" w:rsidRDefault="00CF5AF7" w:rsidP="00CF5AF7">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3C90BDC"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2D8CB1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1F32458" w14:textId="77777777" w:rsidR="00CF5AF7" w:rsidRPr="004B75A6" w:rsidRDefault="00CF5AF7" w:rsidP="00CF5AF7">
            <w:pPr>
              <w:rPr>
                <w:rFonts w:asciiTheme="minorHAnsi" w:hAnsiTheme="minorHAnsi" w:cstheme="minorHAnsi"/>
                <w:b/>
                <w:szCs w:val="22"/>
              </w:rPr>
            </w:pPr>
          </w:p>
        </w:tc>
      </w:tr>
      <w:tr w:rsidR="00CF5AF7" w:rsidRPr="00B36256" w14:paraId="01F55EDC" w14:textId="77777777" w:rsidTr="00A633C7">
        <w:trPr>
          <w:cantSplit/>
          <w:trHeight w:val="567"/>
        </w:trPr>
        <w:tc>
          <w:tcPr>
            <w:tcW w:w="454" w:type="dxa"/>
            <w:shd w:val="clear" w:color="auto" w:fill="FFFFFF"/>
            <w:vAlign w:val="center"/>
          </w:tcPr>
          <w:p w14:paraId="4B163183" w14:textId="4E98B33B" w:rsidR="00CF5AF7" w:rsidRDefault="00AB7635" w:rsidP="00CF5AF7">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CF5AF7" w:rsidRPr="00CF5AF7" w:rsidRDefault="00CF5AF7" w:rsidP="00CF5AF7">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44A1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985E1E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60374057" w14:textId="77777777" w:rsidR="00CF5AF7" w:rsidRPr="004B75A6" w:rsidRDefault="00CF5AF7" w:rsidP="00CF5AF7">
            <w:pPr>
              <w:rPr>
                <w:rFonts w:asciiTheme="minorHAnsi" w:hAnsiTheme="minorHAnsi" w:cstheme="minorHAnsi"/>
                <w:b/>
                <w:szCs w:val="22"/>
              </w:rPr>
            </w:pPr>
          </w:p>
        </w:tc>
      </w:tr>
      <w:tr w:rsidR="00CF5AF7" w:rsidRPr="00B36256" w14:paraId="4C5C3B8C" w14:textId="77777777" w:rsidTr="00A633C7">
        <w:trPr>
          <w:cantSplit/>
          <w:trHeight w:val="567"/>
        </w:trPr>
        <w:tc>
          <w:tcPr>
            <w:tcW w:w="454" w:type="dxa"/>
            <w:shd w:val="clear" w:color="auto" w:fill="FFFFFF"/>
            <w:vAlign w:val="center"/>
          </w:tcPr>
          <w:p w14:paraId="3873B6E7" w14:textId="2B35C7FE" w:rsidR="00CF5AF7" w:rsidRDefault="00AB7635" w:rsidP="00CF5AF7">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CF5AF7" w:rsidRPr="00CF5AF7" w:rsidRDefault="00CF5AF7" w:rsidP="00CF5AF7">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02E1536"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2F08A3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0F33267" w14:textId="77777777" w:rsidR="00CF5AF7" w:rsidRPr="004B75A6" w:rsidRDefault="00CF5AF7" w:rsidP="00CF5AF7">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77777777"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24EAA2AC"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CD4D6F">
            <w:rPr>
              <w:rFonts w:ascii="Lucida Sans" w:eastAsia="Batang" w:hAnsi="Lucida Sans"/>
              <w:color w:val="000000"/>
              <w:spacing w:val="2"/>
              <w:sz w:val="16"/>
              <w:szCs w:val="16"/>
            </w:rPr>
            <w:t>3.0</w:t>
          </w:r>
          <w:r w:rsidRPr="00F6688A">
            <w:rPr>
              <w:rFonts w:ascii="Lucida Sans" w:eastAsia="Batang" w:hAnsi="Lucida Sans"/>
              <w:color w:val="000000"/>
              <w:spacing w:val="2"/>
              <w:sz w:val="16"/>
              <w:szCs w:val="16"/>
            </w:rPr>
            <w:t xml:space="preserve">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433BDE56"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A23495">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w:t>
          </w:r>
          <w:r w:rsidR="007A6613">
            <w:rPr>
              <w:rFonts w:ascii="Lucida Sans" w:eastAsia="Batang" w:hAnsi="Lucida Sans"/>
              <w:color w:val="000000"/>
              <w:spacing w:val="2"/>
              <w:sz w:val="16"/>
              <w:szCs w:val="16"/>
            </w:rPr>
            <w:t>4</w:t>
          </w:r>
          <w:r w:rsidRPr="00F6688A">
            <w:rPr>
              <w:rFonts w:ascii="Lucida Sans" w:eastAsia="Batang" w:hAnsi="Lucida Sans"/>
              <w:color w:val="000000"/>
              <w:spacing w:val="2"/>
              <w:sz w:val="16"/>
              <w:szCs w:val="16"/>
            </w:rPr>
            <w:t xml:space="preserve">: </w:t>
          </w:r>
          <w:r w:rsidR="00424BE9">
            <w:rPr>
              <w:rFonts w:asciiTheme="minorHAnsi" w:hAnsiTheme="minorHAnsi" w:cstheme="minorHAnsi"/>
              <w:szCs w:val="22"/>
            </w:rPr>
            <w:t>Beveiligingsinstallaties secundair collationeren</w:t>
          </w:r>
        </w:p>
      </w:tc>
      <w:tc>
        <w:tcPr>
          <w:tcW w:w="2160" w:type="dxa"/>
        </w:tcPr>
        <w:p w14:paraId="625A9F3D" w14:textId="41436C8D" w:rsidR="00F6688A" w:rsidRPr="00F6688A" w:rsidRDefault="000A2C12"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52A83869" wp14:editId="79678DC8">
                <wp:simplePos x="0" y="0"/>
                <wp:positionH relativeFrom="column">
                  <wp:posOffset>1270</wp:posOffset>
                </wp:positionH>
                <wp:positionV relativeFrom="paragraph">
                  <wp:posOffset>-93980</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2" name="Afbeelding 2"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405" w:hanging="360"/>
      </w:pPr>
      <w:rPr>
        <w:rFonts w:ascii="Symbol" w:hAnsi="Symbol"/>
      </w:rPr>
    </w:lvl>
  </w:abstractNum>
  <w:abstractNum w:abstractNumId="2" w15:restartNumberingAfterBreak="0">
    <w:nsid w:val="00000006"/>
    <w:multiLevelType w:val="singleLevel"/>
    <w:tmpl w:val="00000006"/>
    <w:name w:val="WW8Num9"/>
    <w:lvl w:ilvl="0">
      <w:start w:val="14"/>
      <w:numFmt w:val="bullet"/>
      <w:lvlText w:val=""/>
      <w:lvlJc w:val="left"/>
      <w:pPr>
        <w:tabs>
          <w:tab w:val="num" w:pos="0"/>
        </w:tabs>
        <w:ind w:left="360" w:hanging="360"/>
      </w:pPr>
      <w:rPr>
        <w:rFonts w:ascii="Symbol" w:hAnsi="Symbol" w:cs="Symbol"/>
        <w:b w:val="0"/>
      </w:rPr>
    </w:lvl>
  </w:abstractNum>
  <w:abstractNum w:abstractNumId="3" w15:restartNumberingAfterBreak="0">
    <w:nsid w:val="0000000A"/>
    <w:multiLevelType w:val="singleLevel"/>
    <w:tmpl w:val="0000000A"/>
    <w:lvl w:ilvl="0">
      <w:start w:val="1"/>
      <w:numFmt w:val="bullet"/>
      <w:lvlText w:val=""/>
      <w:lvlJc w:val="left"/>
      <w:pPr>
        <w:tabs>
          <w:tab w:val="num" w:pos="0"/>
        </w:tabs>
        <w:ind w:left="360" w:hanging="360"/>
      </w:pPr>
      <w:rPr>
        <w:rFonts w:ascii="Symbol" w:hAnsi="Symbol"/>
      </w:rPr>
    </w:lvl>
  </w:abstractNum>
  <w:abstractNum w:abstractNumId="4" w15:restartNumberingAfterBreak="0">
    <w:nsid w:val="02FE6F7B"/>
    <w:multiLevelType w:val="hybridMultilevel"/>
    <w:tmpl w:val="2768346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1C5B7612"/>
    <w:multiLevelType w:val="hybridMultilevel"/>
    <w:tmpl w:val="E51CE00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6A953DE"/>
    <w:multiLevelType w:val="hybridMultilevel"/>
    <w:tmpl w:val="62304F36"/>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05C73AC"/>
    <w:multiLevelType w:val="hybridMultilevel"/>
    <w:tmpl w:val="BB24E6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C2C7CD5"/>
    <w:multiLevelType w:val="multilevel"/>
    <w:tmpl w:val="B888CD3C"/>
    <w:lvl w:ilvl="0">
      <w:start w:val="1"/>
      <w:numFmt w:val="bullet"/>
      <w:lvlText w:val=""/>
      <w:lvlJc w:val="left"/>
      <w:pPr>
        <w:tabs>
          <w:tab w:val="num" w:pos="473"/>
        </w:tabs>
        <w:ind w:left="473" w:hanging="360"/>
      </w:pPr>
      <w:rPr>
        <w:rFonts w:ascii="Symbol" w:hAnsi="Symbol"/>
      </w:rPr>
    </w:lvl>
    <w:lvl w:ilvl="1">
      <w:start w:val="1"/>
      <w:numFmt w:val="bullet"/>
      <w:lvlText w:val="◦"/>
      <w:lvlJc w:val="left"/>
      <w:pPr>
        <w:tabs>
          <w:tab w:val="num" w:pos="833"/>
        </w:tabs>
        <w:ind w:left="833" w:hanging="360"/>
      </w:pPr>
      <w:rPr>
        <w:rFonts w:ascii="OpenSymbol" w:hAnsi="OpenSymbol" w:cs="OpenSymbol"/>
      </w:rPr>
    </w:lvl>
    <w:lvl w:ilvl="2">
      <w:start w:val="1"/>
      <w:numFmt w:val="bullet"/>
      <w:lvlText w:val="▪"/>
      <w:lvlJc w:val="left"/>
      <w:pPr>
        <w:tabs>
          <w:tab w:val="num" w:pos="1193"/>
        </w:tabs>
        <w:ind w:left="1193" w:hanging="360"/>
      </w:pPr>
      <w:rPr>
        <w:rFonts w:ascii="OpenSymbol" w:hAnsi="OpenSymbol" w:cs="OpenSymbol"/>
      </w:rPr>
    </w:lvl>
    <w:lvl w:ilvl="3">
      <w:start w:val="1"/>
      <w:numFmt w:val="bullet"/>
      <w:lvlText w:val=""/>
      <w:lvlJc w:val="left"/>
      <w:pPr>
        <w:tabs>
          <w:tab w:val="num" w:pos="1553"/>
        </w:tabs>
        <w:ind w:left="1553" w:hanging="360"/>
      </w:pPr>
      <w:rPr>
        <w:rFonts w:ascii="Wingdings 2" w:hAnsi="Wingdings 2" w:cs="OpenSymbol"/>
      </w:rPr>
    </w:lvl>
    <w:lvl w:ilvl="4">
      <w:start w:val="1"/>
      <w:numFmt w:val="bullet"/>
      <w:lvlText w:val="◦"/>
      <w:lvlJc w:val="left"/>
      <w:pPr>
        <w:tabs>
          <w:tab w:val="num" w:pos="1913"/>
        </w:tabs>
        <w:ind w:left="1913" w:hanging="360"/>
      </w:pPr>
      <w:rPr>
        <w:rFonts w:ascii="OpenSymbol" w:hAnsi="OpenSymbol" w:cs="OpenSymbol"/>
      </w:rPr>
    </w:lvl>
    <w:lvl w:ilvl="5">
      <w:start w:val="1"/>
      <w:numFmt w:val="bullet"/>
      <w:lvlText w:val="▪"/>
      <w:lvlJc w:val="left"/>
      <w:pPr>
        <w:tabs>
          <w:tab w:val="num" w:pos="2273"/>
        </w:tabs>
        <w:ind w:left="2273" w:hanging="360"/>
      </w:pPr>
      <w:rPr>
        <w:rFonts w:ascii="OpenSymbol" w:hAnsi="OpenSymbol" w:cs="OpenSymbol"/>
      </w:rPr>
    </w:lvl>
    <w:lvl w:ilvl="6">
      <w:start w:val="1"/>
      <w:numFmt w:val="bullet"/>
      <w:lvlText w:val=""/>
      <w:lvlJc w:val="left"/>
      <w:pPr>
        <w:tabs>
          <w:tab w:val="num" w:pos="2633"/>
        </w:tabs>
        <w:ind w:left="2633" w:hanging="360"/>
      </w:pPr>
      <w:rPr>
        <w:rFonts w:ascii="Wingdings 2" w:hAnsi="Wingdings 2" w:cs="OpenSymbol"/>
      </w:rPr>
    </w:lvl>
    <w:lvl w:ilvl="7">
      <w:start w:val="1"/>
      <w:numFmt w:val="bullet"/>
      <w:lvlText w:val="◦"/>
      <w:lvlJc w:val="left"/>
      <w:pPr>
        <w:tabs>
          <w:tab w:val="num" w:pos="2993"/>
        </w:tabs>
        <w:ind w:left="2993" w:hanging="360"/>
      </w:pPr>
      <w:rPr>
        <w:rFonts w:ascii="OpenSymbol" w:hAnsi="OpenSymbol" w:cs="OpenSymbol"/>
      </w:rPr>
    </w:lvl>
    <w:lvl w:ilvl="8">
      <w:start w:val="1"/>
      <w:numFmt w:val="bullet"/>
      <w:lvlText w:val="▪"/>
      <w:lvlJc w:val="left"/>
      <w:pPr>
        <w:tabs>
          <w:tab w:val="num" w:pos="3353"/>
        </w:tabs>
        <w:ind w:left="3353" w:hanging="360"/>
      </w:pPr>
      <w:rPr>
        <w:rFonts w:ascii="OpenSymbol" w:hAnsi="OpenSymbol" w:cs="OpenSymbol"/>
      </w:rPr>
    </w:lvl>
  </w:abstractNum>
  <w:abstractNum w:abstractNumId="10"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11"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num w:numId="1" w16cid:durableId="1889684567">
    <w:abstractNumId w:val="10"/>
  </w:num>
  <w:num w:numId="2" w16cid:durableId="312681441">
    <w:abstractNumId w:val="6"/>
  </w:num>
  <w:num w:numId="3" w16cid:durableId="309091780">
    <w:abstractNumId w:val="11"/>
  </w:num>
  <w:num w:numId="4" w16cid:durableId="1458911874">
    <w:abstractNumId w:val="0"/>
  </w:num>
  <w:num w:numId="5" w16cid:durableId="1941447368">
    <w:abstractNumId w:val="3"/>
  </w:num>
  <w:num w:numId="6" w16cid:durableId="574901234">
    <w:abstractNumId w:val="7"/>
  </w:num>
  <w:num w:numId="7" w16cid:durableId="1711414619">
    <w:abstractNumId w:val="5"/>
  </w:num>
  <w:num w:numId="8" w16cid:durableId="892355083">
    <w:abstractNumId w:val="4"/>
  </w:num>
  <w:num w:numId="9" w16cid:durableId="1827894567">
    <w:abstractNumId w:val="8"/>
  </w:num>
  <w:num w:numId="10" w16cid:durableId="1491212325">
    <w:abstractNumId w:val="9"/>
  </w:num>
  <w:num w:numId="11" w16cid:durableId="1986544046">
    <w:abstractNumId w:val="1"/>
  </w:num>
  <w:num w:numId="12" w16cid:durableId="100466894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92D24"/>
    <w:rsid w:val="000A02A6"/>
    <w:rsid w:val="000A11F7"/>
    <w:rsid w:val="000A2C12"/>
    <w:rsid w:val="000A3E3A"/>
    <w:rsid w:val="000A4852"/>
    <w:rsid w:val="000A49D5"/>
    <w:rsid w:val="000B5A03"/>
    <w:rsid w:val="000C701D"/>
    <w:rsid w:val="000D4A07"/>
    <w:rsid w:val="000E5F59"/>
    <w:rsid w:val="000F1B01"/>
    <w:rsid w:val="000F3297"/>
    <w:rsid w:val="00100598"/>
    <w:rsid w:val="0010159F"/>
    <w:rsid w:val="001062C2"/>
    <w:rsid w:val="00106795"/>
    <w:rsid w:val="00106CE4"/>
    <w:rsid w:val="00114140"/>
    <w:rsid w:val="00123DDE"/>
    <w:rsid w:val="001255AC"/>
    <w:rsid w:val="00133C51"/>
    <w:rsid w:val="00136646"/>
    <w:rsid w:val="00136E72"/>
    <w:rsid w:val="00142225"/>
    <w:rsid w:val="001445A2"/>
    <w:rsid w:val="001560E0"/>
    <w:rsid w:val="00163BE3"/>
    <w:rsid w:val="00171FC4"/>
    <w:rsid w:val="00176071"/>
    <w:rsid w:val="001768C3"/>
    <w:rsid w:val="00180337"/>
    <w:rsid w:val="00181FEA"/>
    <w:rsid w:val="00184F93"/>
    <w:rsid w:val="0019005B"/>
    <w:rsid w:val="00195029"/>
    <w:rsid w:val="001A73BD"/>
    <w:rsid w:val="001B1CE1"/>
    <w:rsid w:val="001B4F1A"/>
    <w:rsid w:val="001D188E"/>
    <w:rsid w:val="001D1AA3"/>
    <w:rsid w:val="001E008D"/>
    <w:rsid w:val="001F3A52"/>
    <w:rsid w:val="00201CB2"/>
    <w:rsid w:val="00205E60"/>
    <w:rsid w:val="00206A17"/>
    <w:rsid w:val="00207BBF"/>
    <w:rsid w:val="0021257F"/>
    <w:rsid w:val="00225436"/>
    <w:rsid w:val="002275AC"/>
    <w:rsid w:val="0023440F"/>
    <w:rsid w:val="00237251"/>
    <w:rsid w:val="0024288E"/>
    <w:rsid w:val="00243DB9"/>
    <w:rsid w:val="002456A2"/>
    <w:rsid w:val="002456D4"/>
    <w:rsid w:val="00250792"/>
    <w:rsid w:val="00252D8B"/>
    <w:rsid w:val="00255269"/>
    <w:rsid w:val="0028244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30040F"/>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D1D7C"/>
    <w:rsid w:val="003D2386"/>
    <w:rsid w:val="003D38B3"/>
    <w:rsid w:val="003E5ACF"/>
    <w:rsid w:val="003F4649"/>
    <w:rsid w:val="004009A1"/>
    <w:rsid w:val="00400DCC"/>
    <w:rsid w:val="004052B0"/>
    <w:rsid w:val="0040693C"/>
    <w:rsid w:val="004102B2"/>
    <w:rsid w:val="00413A3B"/>
    <w:rsid w:val="004153B1"/>
    <w:rsid w:val="00416F20"/>
    <w:rsid w:val="004241CF"/>
    <w:rsid w:val="00424BE9"/>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23630"/>
    <w:rsid w:val="00533768"/>
    <w:rsid w:val="00542C07"/>
    <w:rsid w:val="00542F64"/>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2C60"/>
    <w:rsid w:val="005E5D85"/>
    <w:rsid w:val="005F39FA"/>
    <w:rsid w:val="005F7172"/>
    <w:rsid w:val="00607F15"/>
    <w:rsid w:val="00613461"/>
    <w:rsid w:val="00625BD5"/>
    <w:rsid w:val="00635D46"/>
    <w:rsid w:val="00635DE3"/>
    <w:rsid w:val="00636B83"/>
    <w:rsid w:val="00641C90"/>
    <w:rsid w:val="0064237B"/>
    <w:rsid w:val="006612AD"/>
    <w:rsid w:val="0066208F"/>
    <w:rsid w:val="0066708D"/>
    <w:rsid w:val="00676BEB"/>
    <w:rsid w:val="006842EF"/>
    <w:rsid w:val="00690849"/>
    <w:rsid w:val="006940BD"/>
    <w:rsid w:val="00697DBB"/>
    <w:rsid w:val="006A2B9E"/>
    <w:rsid w:val="006A33D9"/>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3D74"/>
    <w:rsid w:val="00791F29"/>
    <w:rsid w:val="00792920"/>
    <w:rsid w:val="0079393C"/>
    <w:rsid w:val="007A2457"/>
    <w:rsid w:val="007A6613"/>
    <w:rsid w:val="007B047C"/>
    <w:rsid w:val="007B3F81"/>
    <w:rsid w:val="007C1C46"/>
    <w:rsid w:val="007C1FCA"/>
    <w:rsid w:val="007C2119"/>
    <w:rsid w:val="007E165E"/>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8182A"/>
    <w:rsid w:val="00882A09"/>
    <w:rsid w:val="008870CA"/>
    <w:rsid w:val="00887CDB"/>
    <w:rsid w:val="00891F46"/>
    <w:rsid w:val="00892024"/>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7D3B"/>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3495"/>
    <w:rsid w:val="00A26DE8"/>
    <w:rsid w:val="00A31106"/>
    <w:rsid w:val="00A3204F"/>
    <w:rsid w:val="00A33A61"/>
    <w:rsid w:val="00A452B8"/>
    <w:rsid w:val="00A45EB1"/>
    <w:rsid w:val="00A506D3"/>
    <w:rsid w:val="00A5104C"/>
    <w:rsid w:val="00A51B98"/>
    <w:rsid w:val="00A633C7"/>
    <w:rsid w:val="00A71A86"/>
    <w:rsid w:val="00A71EBB"/>
    <w:rsid w:val="00A76AAD"/>
    <w:rsid w:val="00A82AA3"/>
    <w:rsid w:val="00A968A6"/>
    <w:rsid w:val="00AA2881"/>
    <w:rsid w:val="00AA28CB"/>
    <w:rsid w:val="00AA4883"/>
    <w:rsid w:val="00AA488A"/>
    <w:rsid w:val="00AB2E67"/>
    <w:rsid w:val="00AB37D2"/>
    <w:rsid w:val="00AB4453"/>
    <w:rsid w:val="00AB604F"/>
    <w:rsid w:val="00AB7442"/>
    <w:rsid w:val="00AB7635"/>
    <w:rsid w:val="00AB7C5C"/>
    <w:rsid w:val="00AC1877"/>
    <w:rsid w:val="00AC5974"/>
    <w:rsid w:val="00AE1365"/>
    <w:rsid w:val="00AF4951"/>
    <w:rsid w:val="00AF5BFD"/>
    <w:rsid w:val="00B021F6"/>
    <w:rsid w:val="00B114F9"/>
    <w:rsid w:val="00B17922"/>
    <w:rsid w:val="00B31F54"/>
    <w:rsid w:val="00B35233"/>
    <w:rsid w:val="00B44BB0"/>
    <w:rsid w:val="00B517DB"/>
    <w:rsid w:val="00B533EB"/>
    <w:rsid w:val="00B54350"/>
    <w:rsid w:val="00B665F8"/>
    <w:rsid w:val="00B75D09"/>
    <w:rsid w:val="00B85467"/>
    <w:rsid w:val="00B94DC8"/>
    <w:rsid w:val="00BA0516"/>
    <w:rsid w:val="00BB3EFE"/>
    <w:rsid w:val="00BC63DE"/>
    <w:rsid w:val="00BD28F1"/>
    <w:rsid w:val="00BD4E44"/>
    <w:rsid w:val="00BE2530"/>
    <w:rsid w:val="00BE625E"/>
    <w:rsid w:val="00BE6BF3"/>
    <w:rsid w:val="00C009DA"/>
    <w:rsid w:val="00C1014C"/>
    <w:rsid w:val="00C13590"/>
    <w:rsid w:val="00C1736F"/>
    <w:rsid w:val="00C2565B"/>
    <w:rsid w:val="00C33EFE"/>
    <w:rsid w:val="00C343A7"/>
    <w:rsid w:val="00C34EF0"/>
    <w:rsid w:val="00C35F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D4D6F"/>
    <w:rsid w:val="00CE220C"/>
    <w:rsid w:val="00CE39DD"/>
    <w:rsid w:val="00CF5AF7"/>
    <w:rsid w:val="00CF6B92"/>
    <w:rsid w:val="00CF72CB"/>
    <w:rsid w:val="00CF7758"/>
    <w:rsid w:val="00CF7780"/>
    <w:rsid w:val="00D01160"/>
    <w:rsid w:val="00D17097"/>
    <w:rsid w:val="00D23DD0"/>
    <w:rsid w:val="00D25892"/>
    <w:rsid w:val="00D27661"/>
    <w:rsid w:val="00D31512"/>
    <w:rsid w:val="00D31AA7"/>
    <w:rsid w:val="00D3341A"/>
    <w:rsid w:val="00D404EF"/>
    <w:rsid w:val="00D43113"/>
    <w:rsid w:val="00D4470D"/>
    <w:rsid w:val="00D460FB"/>
    <w:rsid w:val="00D505EF"/>
    <w:rsid w:val="00D53552"/>
    <w:rsid w:val="00D5685B"/>
    <w:rsid w:val="00D57335"/>
    <w:rsid w:val="00D6604D"/>
    <w:rsid w:val="00D677A1"/>
    <w:rsid w:val="00D73880"/>
    <w:rsid w:val="00D76850"/>
    <w:rsid w:val="00DA4AA4"/>
    <w:rsid w:val="00DA4ADD"/>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D7701"/>
    <w:rsid w:val="00EE4B71"/>
    <w:rsid w:val="00EF12DD"/>
    <w:rsid w:val="00EF5792"/>
    <w:rsid w:val="00EF6EAA"/>
    <w:rsid w:val="00EF7557"/>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3"/>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3"/>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3"/>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3"/>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3"/>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3"/>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3"/>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3"/>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3"/>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4"/>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68BF7-608D-4DB6-997C-2589AF4B0688}">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3.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944</Words>
  <Characters>6815</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10</cp:revision>
  <cp:lastPrinted>2023-08-21T13:43:00Z</cp:lastPrinted>
  <dcterms:created xsi:type="dcterms:W3CDTF">2022-02-18T05:55:00Z</dcterms:created>
  <dcterms:modified xsi:type="dcterms:W3CDTF">2023-08-21T13:43:00Z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